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21074147" w:displacedByCustomXml="next"/>
    <w:sdt>
      <w:sdtPr>
        <w:rPr>
          <w:color w:val="4F81BD" w:themeColor="accent1"/>
        </w:rPr>
        <w:id w:val="1713760817"/>
        <w:docPartObj>
          <w:docPartGallery w:val="Cover Pages"/>
          <w:docPartUnique/>
        </w:docPartObj>
      </w:sdtPr>
      <w:sdtEndPr>
        <w:rPr>
          <w:rFonts w:eastAsiaTheme="minorHAnsi" w:cs="Arial"/>
          <w:color w:val="auto"/>
          <w:sz w:val="20"/>
          <w:lang w:eastAsia="en-US"/>
        </w:rPr>
      </w:sdtEndPr>
      <w:sdtContent>
        <w:p w14:paraId="181F3569" w14:textId="1717ADDB" w:rsidR="00564C19" w:rsidRDefault="00564C19">
          <w:pPr>
            <w:pStyle w:val="NoSpacing"/>
            <w:spacing w:before="1540" w:after="240"/>
            <w:jc w:val="center"/>
            <w:rPr>
              <w:color w:val="4F81BD" w:themeColor="accent1"/>
            </w:rPr>
          </w:pPr>
        </w:p>
        <w:bookmarkStart w:id="1" w:name="_Hlk21074323" w:displacedByCustomXml="next"/>
        <w:sdt>
          <w:sdtPr>
            <w:rPr>
              <w:rFonts w:asciiTheme="majorHAnsi" w:eastAsiaTheme="majorEastAsia" w:hAnsiTheme="majorHAnsi" w:cstheme="majorBidi"/>
              <w:b/>
              <w:bCs/>
              <w:caps/>
              <w:color w:val="365F91" w:themeColor="accent1" w:themeShade="BF"/>
              <w:sz w:val="72"/>
              <w:szCs w:val="72"/>
            </w:rPr>
            <w:alias w:val="Title"/>
            <w:tag w:val=""/>
            <w:id w:val="1735040861"/>
            <w:placeholder>
              <w:docPart w:val="4CAFE58C84B04020A551A126098E6921"/>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331E8F3A" w14:textId="1255DA45" w:rsidR="00564C19" w:rsidRPr="00EC6FA5" w:rsidRDefault="001E1F83" w:rsidP="001E1F83">
              <w:pPr>
                <w:pStyle w:val="NoSpacing"/>
                <w:pBdr>
                  <w:top w:val="single" w:sz="6" w:space="6" w:color="4F81BD" w:themeColor="accent1"/>
                  <w:bottom w:val="single" w:sz="6" w:space="5" w:color="4F81BD" w:themeColor="accent1"/>
                </w:pBdr>
                <w:spacing w:after="240"/>
                <w:jc w:val="center"/>
                <w:rPr>
                  <w:rFonts w:asciiTheme="majorHAnsi" w:eastAsiaTheme="majorEastAsia" w:hAnsiTheme="majorHAnsi" w:cstheme="majorBidi"/>
                  <w:caps/>
                  <w:color w:val="365F91" w:themeColor="accent1" w:themeShade="BF"/>
                  <w:sz w:val="80"/>
                  <w:szCs w:val="80"/>
                </w:rPr>
              </w:pPr>
              <w:r>
                <w:rPr>
                  <w:rFonts w:asciiTheme="majorHAnsi" w:eastAsiaTheme="majorEastAsia" w:hAnsiTheme="majorHAnsi" w:cstheme="majorBidi"/>
                  <w:b/>
                  <w:bCs/>
                  <w:caps/>
                  <w:color w:val="365F91" w:themeColor="accent1" w:themeShade="BF"/>
                  <w:sz w:val="72"/>
                  <w:szCs w:val="72"/>
                </w:rPr>
                <w:t>FQM LIMITED</w:t>
              </w:r>
            </w:p>
          </w:sdtContent>
        </w:sdt>
        <w:bookmarkEnd w:id="1"/>
        <w:p w14:paraId="1D97024C" w14:textId="77777777" w:rsidR="00564C19" w:rsidRPr="00EC6FA5" w:rsidRDefault="00564C19">
          <w:pPr>
            <w:pStyle w:val="NoSpacing"/>
            <w:spacing w:before="480"/>
            <w:jc w:val="center"/>
            <w:rPr>
              <w:color w:val="365F91" w:themeColor="accent1" w:themeShade="BF"/>
            </w:rPr>
          </w:pPr>
        </w:p>
        <w:p w14:paraId="481AE7B4" w14:textId="77777777" w:rsidR="00E341C1" w:rsidRPr="00EC6FA5" w:rsidRDefault="00E341C1" w:rsidP="00E341C1">
          <w:pPr>
            <w:pStyle w:val="NoSpacing"/>
            <w:spacing w:before="480"/>
            <w:jc w:val="center"/>
            <w:rPr>
              <w:rFonts w:cs="Arial"/>
              <w:b/>
              <w:bCs/>
              <w:color w:val="365F91" w:themeColor="accent1" w:themeShade="BF"/>
              <w:sz w:val="28"/>
              <w:szCs w:val="28"/>
            </w:rPr>
          </w:pPr>
          <w:bookmarkStart w:id="2" w:name="_GoBack"/>
          <w:bookmarkEnd w:id="2"/>
        </w:p>
        <w:p w14:paraId="36697778" w14:textId="15C2A396" w:rsidR="00564C19" w:rsidRPr="00EC6FA5" w:rsidRDefault="00564C19">
          <w:pPr>
            <w:pStyle w:val="NoSpacing"/>
            <w:spacing w:before="480"/>
            <w:jc w:val="center"/>
            <w:rPr>
              <w:rFonts w:cs="Arial"/>
              <w:b/>
              <w:bCs/>
              <w:color w:val="365F91" w:themeColor="accent1" w:themeShade="BF"/>
              <w:sz w:val="52"/>
              <w:szCs w:val="52"/>
              <w:u w:val="single"/>
            </w:rPr>
          </w:pPr>
          <w:r w:rsidRPr="00EC6FA5">
            <w:rPr>
              <w:rFonts w:cs="Arial"/>
              <w:b/>
              <w:bCs/>
              <w:noProof/>
              <w:color w:val="365F91" w:themeColor="accent1" w:themeShade="BF"/>
              <w:sz w:val="52"/>
              <w:szCs w:val="52"/>
              <w:u w:val="single"/>
              <w:lang w:val="en-US" w:eastAsia="en-US"/>
            </w:rPr>
            <mc:AlternateContent>
              <mc:Choice Requires="wps">
                <w:drawing>
                  <wp:anchor distT="0" distB="0" distL="114300" distR="114300" simplePos="0" relativeHeight="251660288" behindDoc="0" locked="0" layoutInCell="1" allowOverlap="1" wp14:anchorId="1CD232B9" wp14:editId="46F0A61E">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040576B" w14:textId="4F30F6BE" w:rsidR="00D95AC8" w:rsidRDefault="00D95AC8">
                                    <w:pPr>
                                      <w:pStyle w:val="NoSpacing"/>
                                      <w:spacing w:after="40"/>
                                      <w:jc w:val="center"/>
                                      <w:rPr>
                                        <w:caps/>
                                        <w:color w:val="4F81BD" w:themeColor="accent1"/>
                                        <w:sz w:val="28"/>
                                        <w:szCs w:val="28"/>
                                      </w:rPr>
                                    </w:pPr>
                                    <w:r>
                                      <w:rPr>
                                        <w:caps/>
                                        <w:color w:val="4F81BD" w:themeColor="accent1"/>
                                        <w:sz w:val="28"/>
                                        <w:szCs w:val="28"/>
                                      </w:rPr>
                                      <w:t xml:space="preserve">     </w:t>
                                    </w:r>
                                  </w:p>
                                </w:sdtContent>
                              </w:sdt>
                              <w:p w14:paraId="3F665F70" w14:textId="40F014D9" w:rsidR="00D95AC8" w:rsidRDefault="006E7160" w:rsidP="00564C19">
                                <w:pPr>
                                  <w:pStyle w:val="NoSpacing"/>
                                  <w:rPr>
                                    <w:color w:val="4F81BD" w:themeColor="accent1"/>
                                  </w:rPr>
                                </w:pPr>
                                <w:sdt>
                                  <w:sdtPr>
                                    <w:rPr>
                                      <w:caps/>
                                      <w:color w:val="4F81BD"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EC6FA5">
                                      <w:rPr>
                                        <w:caps/>
                                        <w:color w:val="4F81BD" w:themeColor="accent1"/>
                                      </w:rPr>
                                      <w:t xml:space="preserve">     </w:t>
                                    </w:r>
                                  </w:sdtContent>
                                </w:sdt>
                              </w:p>
                              <w:p w14:paraId="5568350A" w14:textId="44786F4C" w:rsidR="00D95AC8" w:rsidRDefault="006E7160">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D95AC8">
                                      <w:rPr>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CD232B9"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028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040576B" w14:textId="4F30F6BE" w:rsidR="00D95AC8" w:rsidRDefault="00D95AC8">
                              <w:pPr>
                                <w:pStyle w:val="NoSpacing"/>
                                <w:spacing w:after="40"/>
                                <w:jc w:val="center"/>
                                <w:rPr>
                                  <w:caps/>
                                  <w:color w:val="4F81BD" w:themeColor="accent1"/>
                                  <w:sz w:val="28"/>
                                  <w:szCs w:val="28"/>
                                </w:rPr>
                              </w:pPr>
                              <w:r>
                                <w:rPr>
                                  <w:caps/>
                                  <w:color w:val="4F81BD" w:themeColor="accent1"/>
                                  <w:sz w:val="28"/>
                                  <w:szCs w:val="28"/>
                                </w:rPr>
                                <w:t xml:space="preserve">     </w:t>
                              </w:r>
                            </w:p>
                          </w:sdtContent>
                        </w:sdt>
                        <w:p w14:paraId="3F665F70" w14:textId="40F014D9" w:rsidR="00D95AC8" w:rsidRDefault="006E7160" w:rsidP="00564C19">
                          <w:pPr>
                            <w:pStyle w:val="NoSpacing"/>
                            <w:rPr>
                              <w:color w:val="4F81BD" w:themeColor="accent1"/>
                            </w:rPr>
                          </w:pPr>
                          <w:sdt>
                            <w:sdtPr>
                              <w:rPr>
                                <w:caps/>
                                <w:color w:val="4F81BD"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EC6FA5">
                                <w:rPr>
                                  <w:caps/>
                                  <w:color w:val="4F81BD" w:themeColor="accent1"/>
                                </w:rPr>
                                <w:t xml:space="preserve">     </w:t>
                              </w:r>
                            </w:sdtContent>
                          </w:sdt>
                        </w:p>
                        <w:p w14:paraId="5568350A" w14:textId="44786F4C" w:rsidR="00D95AC8" w:rsidRDefault="006E7160">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D95AC8">
                                <w:rPr>
                                  <w:color w:val="4F81BD" w:themeColor="accent1"/>
                                </w:rPr>
                                <w:t xml:space="preserve">     </w:t>
                              </w:r>
                            </w:sdtContent>
                          </w:sdt>
                        </w:p>
                      </w:txbxContent>
                    </v:textbox>
                    <w10:wrap anchorx="margin" anchory="page"/>
                  </v:shape>
                </w:pict>
              </mc:Fallback>
            </mc:AlternateContent>
          </w:r>
          <w:r w:rsidRPr="00EC6FA5">
            <w:rPr>
              <w:rFonts w:cs="Arial"/>
              <w:b/>
              <w:bCs/>
              <w:color w:val="365F91" w:themeColor="accent1" w:themeShade="BF"/>
              <w:sz w:val="52"/>
              <w:szCs w:val="52"/>
              <w:u w:val="single"/>
            </w:rPr>
            <w:t>Training and Competency</w:t>
          </w:r>
        </w:p>
        <w:bookmarkEnd w:id="0"/>
        <w:p w14:paraId="19B34579" w14:textId="5E2E3084" w:rsidR="00564C19" w:rsidRDefault="00564C19">
          <w:pPr>
            <w:widowControl/>
            <w:overflowPunct/>
            <w:autoSpaceDE/>
            <w:autoSpaceDN/>
            <w:adjustRightInd/>
            <w:snapToGrid/>
            <w:spacing w:after="200" w:line="276" w:lineRule="auto"/>
            <w:jc w:val="left"/>
            <w:rPr>
              <w:rFonts w:eastAsiaTheme="minorHAnsi" w:cs="Arial"/>
              <w:sz w:val="20"/>
              <w:lang w:eastAsia="en-US"/>
            </w:rPr>
          </w:pPr>
          <w:r>
            <w:rPr>
              <w:rFonts w:eastAsiaTheme="minorHAnsi" w:cs="Arial"/>
              <w:sz w:val="20"/>
              <w:lang w:eastAsia="en-US"/>
            </w:rPr>
            <w:br w:type="page"/>
          </w:r>
        </w:p>
      </w:sdtContent>
    </w:sdt>
    <w:p w14:paraId="1F7F2409" w14:textId="77777777" w:rsidR="0026294E" w:rsidRPr="00850007" w:rsidRDefault="0026294E" w:rsidP="009F2EA6">
      <w:pPr>
        <w:spacing w:after="0"/>
        <w:rPr>
          <w:rFonts w:cs="Arial"/>
          <w:b/>
          <w:bCs/>
          <w:sz w:val="20"/>
        </w:rPr>
      </w:pPr>
    </w:p>
    <w:p w14:paraId="6B963247" w14:textId="77777777" w:rsidR="0026294E" w:rsidRPr="00850007" w:rsidRDefault="0026294E" w:rsidP="009F2EA6">
      <w:pPr>
        <w:pStyle w:val="ListParagraph"/>
        <w:numPr>
          <w:ilvl w:val="0"/>
          <w:numId w:val="15"/>
        </w:numPr>
        <w:spacing w:after="0"/>
        <w:rPr>
          <w:rFonts w:cs="Arial"/>
          <w:b/>
          <w:bCs/>
          <w:szCs w:val="22"/>
          <w:u w:val="single"/>
        </w:rPr>
      </w:pPr>
      <w:r w:rsidRPr="00850007">
        <w:rPr>
          <w:rFonts w:cs="Arial"/>
          <w:b/>
          <w:bCs/>
          <w:szCs w:val="22"/>
          <w:u w:val="single"/>
        </w:rPr>
        <w:t>PURPOSE</w:t>
      </w:r>
    </w:p>
    <w:p w14:paraId="7C13B2CB" w14:textId="77777777" w:rsidR="0026294E" w:rsidRPr="00850007" w:rsidRDefault="0026294E" w:rsidP="009F2EA6">
      <w:pPr>
        <w:pStyle w:val="ListParagraph"/>
        <w:spacing w:after="0"/>
        <w:ind w:left="360"/>
        <w:rPr>
          <w:rFonts w:cs="Arial"/>
          <w:b/>
          <w:bCs/>
          <w:szCs w:val="22"/>
          <w:u w:val="single"/>
        </w:rPr>
      </w:pPr>
    </w:p>
    <w:p w14:paraId="1ABF1042" w14:textId="158EA59E" w:rsidR="0026294E" w:rsidRPr="00850007" w:rsidRDefault="00894DAB" w:rsidP="009F2EA6">
      <w:pPr>
        <w:spacing w:after="0"/>
        <w:rPr>
          <w:rFonts w:cs="Arial"/>
          <w:b/>
          <w:bCs/>
          <w:szCs w:val="22"/>
          <w:u w:val="single"/>
        </w:rPr>
      </w:pPr>
      <w:r w:rsidRPr="00850007">
        <w:rPr>
          <w:rFonts w:cs="Arial"/>
          <w:sz w:val="20"/>
        </w:rPr>
        <w:t>The purpose of t</w:t>
      </w:r>
      <w:r w:rsidR="0026294E" w:rsidRPr="00850007">
        <w:rPr>
          <w:rFonts w:cs="Arial"/>
          <w:sz w:val="20"/>
        </w:rPr>
        <w:t xml:space="preserve">his procedure </w:t>
      </w:r>
      <w:r w:rsidRPr="00850007">
        <w:rPr>
          <w:rFonts w:cs="Arial"/>
          <w:sz w:val="20"/>
        </w:rPr>
        <w:t xml:space="preserve">is to </w:t>
      </w:r>
      <w:r w:rsidR="0064160E" w:rsidRPr="00850007">
        <w:rPr>
          <w:rFonts w:cs="Arial"/>
          <w:sz w:val="20"/>
        </w:rPr>
        <w:t xml:space="preserve">provide a standard model of requirements for the training </w:t>
      </w:r>
      <w:r w:rsidR="006D6633" w:rsidRPr="00850007">
        <w:rPr>
          <w:rFonts w:cs="Arial"/>
          <w:sz w:val="20"/>
        </w:rPr>
        <w:t>of</w:t>
      </w:r>
      <w:r w:rsidRPr="00850007">
        <w:rPr>
          <w:rFonts w:cs="Arial"/>
          <w:sz w:val="20"/>
        </w:rPr>
        <w:t xml:space="preserve"> all employees working </w:t>
      </w:r>
      <w:r w:rsidR="006D6633" w:rsidRPr="00850007">
        <w:rPr>
          <w:rFonts w:cs="Arial"/>
          <w:sz w:val="20"/>
        </w:rPr>
        <w:t xml:space="preserve">for </w:t>
      </w:r>
      <w:r w:rsidR="0065606F">
        <w:rPr>
          <w:rFonts w:eastAsiaTheme="minorHAnsi" w:cs="Arial"/>
          <w:sz w:val="20"/>
          <w:lang w:eastAsia="en-US"/>
        </w:rPr>
        <w:t xml:space="preserve">[COMPANY NAME], </w:t>
      </w:r>
      <w:r w:rsidR="00D95AC8" w:rsidRPr="00850007">
        <w:rPr>
          <w:rFonts w:cs="Arial"/>
          <w:sz w:val="20"/>
        </w:rPr>
        <w:t>and</w:t>
      </w:r>
      <w:r w:rsidR="006D6633" w:rsidRPr="00850007">
        <w:rPr>
          <w:rFonts w:cs="Arial"/>
          <w:sz w:val="20"/>
        </w:rPr>
        <w:t xml:space="preserve"> a system </w:t>
      </w:r>
      <w:r w:rsidR="00564C19" w:rsidRPr="00850007">
        <w:rPr>
          <w:rFonts w:cs="Arial"/>
          <w:sz w:val="20"/>
        </w:rPr>
        <w:t>whereby</w:t>
      </w:r>
      <w:r w:rsidR="006D6633" w:rsidRPr="00850007">
        <w:rPr>
          <w:rFonts w:cs="Arial"/>
          <w:sz w:val="20"/>
        </w:rPr>
        <w:t xml:space="preserve"> the competency of</w:t>
      </w:r>
      <w:r w:rsidR="00A85AD4" w:rsidRPr="00850007">
        <w:rPr>
          <w:rFonts w:cs="Arial"/>
          <w:sz w:val="20"/>
        </w:rPr>
        <w:t xml:space="preserve"> all employees can be assessed</w:t>
      </w:r>
      <w:r w:rsidR="006D6633" w:rsidRPr="00850007">
        <w:rPr>
          <w:rFonts w:cs="Arial"/>
          <w:sz w:val="20"/>
        </w:rPr>
        <w:t xml:space="preserve"> and proven.</w:t>
      </w:r>
    </w:p>
    <w:p w14:paraId="2EDF66DB" w14:textId="77777777" w:rsidR="0026294E" w:rsidRPr="00850007" w:rsidRDefault="0026294E" w:rsidP="009F2EA6">
      <w:pPr>
        <w:widowControl/>
        <w:overflowPunct/>
        <w:snapToGrid/>
        <w:spacing w:after="0"/>
        <w:rPr>
          <w:rFonts w:eastAsiaTheme="minorHAnsi" w:cs="Arial"/>
          <w:sz w:val="20"/>
          <w:lang w:eastAsia="en-US"/>
        </w:rPr>
      </w:pPr>
    </w:p>
    <w:p w14:paraId="4B799FD9" w14:textId="77777777" w:rsidR="004B271D" w:rsidRPr="00850007" w:rsidRDefault="004B271D" w:rsidP="009F2EA6">
      <w:pPr>
        <w:widowControl/>
        <w:overflowPunct/>
        <w:snapToGrid/>
        <w:spacing w:after="0"/>
        <w:rPr>
          <w:rFonts w:eastAsiaTheme="minorHAnsi" w:cs="Arial"/>
          <w:sz w:val="20"/>
          <w:lang w:eastAsia="en-US"/>
        </w:rPr>
      </w:pPr>
    </w:p>
    <w:p w14:paraId="13F61BD4" w14:textId="77777777" w:rsidR="004B271D" w:rsidRPr="00850007" w:rsidRDefault="004B271D" w:rsidP="009F2EA6">
      <w:pPr>
        <w:widowControl/>
        <w:overflowPunct/>
        <w:snapToGrid/>
        <w:spacing w:after="0"/>
        <w:rPr>
          <w:rFonts w:eastAsiaTheme="minorHAnsi" w:cs="Arial"/>
          <w:sz w:val="20"/>
          <w:lang w:eastAsia="en-US"/>
        </w:rPr>
      </w:pPr>
    </w:p>
    <w:p w14:paraId="63965F3E" w14:textId="4C790C7B" w:rsidR="0026294E" w:rsidRPr="00DF63CC" w:rsidRDefault="0026294E" w:rsidP="00DF63CC">
      <w:pPr>
        <w:pStyle w:val="ListParagraph"/>
        <w:widowControl/>
        <w:numPr>
          <w:ilvl w:val="0"/>
          <w:numId w:val="15"/>
        </w:numPr>
        <w:overflowPunct/>
        <w:snapToGrid/>
        <w:spacing w:after="0"/>
        <w:rPr>
          <w:rFonts w:eastAsiaTheme="minorHAnsi" w:cs="Arial"/>
          <w:b/>
          <w:szCs w:val="22"/>
          <w:u w:val="single"/>
          <w:lang w:eastAsia="en-US"/>
        </w:rPr>
      </w:pPr>
      <w:r w:rsidRPr="00DF63CC">
        <w:rPr>
          <w:rFonts w:eastAsiaTheme="minorHAnsi" w:cs="Arial"/>
          <w:b/>
          <w:szCs w:val="22"/>
          <w:u w:val="single"/>
          <w:lang w:eastAsia="en-US"/>
        </w:rPr>
        <w:t>SCOPE</w:t>
      </w:r>
    </w:p>
    <w:p w14:paraId="1AD0B574" w14:textId="77777777" w:rsidR="0026294E" w:rsidRPr="00850007" w:rsidRDefault="0026294E" w:rsidP="009F2EA6">
      <w:pPr>
        <w:widowControl/>
        <w:overflowPunct/>
        <w:snapToGrid/>
        <w:spacing w:after="0"/>
        <w:rPr>
          <w:rFonts w:cs="Arial"/>
          <w:sz w:val="20"/>
        </w:rPr>
      </w:pPr>
    </w:p>
    <w:p w14:paraId="53CDD425" w14:textId="7606BF35" w:rsidR="0026294E" w:rsidRPr="00850007" w:rsidRDefault="00894DAB" w:rsidP="009F2EA6">
      <w:pPr>
        <w:widowControl/>
        <w:overflowPunct/>
        <w:snapToGrid/>
        <w:spacing w:after="0"/>
        <w:rPr>
          <w:rFonts w:eastAsiaTheme="minorHAnsi" w:cs="Arial"/>
          <w:sz w:val="20"/>
          <w:lang w:eastAsia="en-US"/>
        </w:rPr>
      </w:pPr>
      <w:r w:rsidRPr="00850007">
        <w:rPr>
          <w:rFonts w:cs="Arial"/>
          <w:sz w:val="20"/>
        </w:rPr>
        <w:t xml:space="preserve">This procedure applies to the training of all </w:t>
      </w:r>
      <w:r w:rsidR="0065606F">
        <w:rPr>
          <w:rFonts w:eastAsiaTheme="minorHAnsi" w:cs="Arial"/>
          <w:sz w:val="20"/>
          <w:lang w:eastAsia="en-US"/>
        </w:rPr>
        <w:t>[COMPANY NAME]</w:t>
      </w:r>
      <w:r w:rsidRPr="00850007">
        <w:rPr>
          <w:rFonts w:cs="Arial"/>
          <w:sz w:val="20"/>
        </w:rPr>
        <w:t xml:space="preserve"> employees at a</w:t>
      </w:r>
      <w:r w:rsidR="0064160E" w:rsidRPr="00850007">
        <w:rPr>
          <w:rFonts w:cs="Arial"/>
          <w:sz w:val="20"/>
        </w:rPr>
        <w:t xml:space="preserve">ll </w:t>
      </w:r>
      <w:r w:rsidR="0065606F">
        <w:rPr>
          <w:rFonts w:eastAsiaTheme="minorHAnsi" w:cs="Arial"/>
          <w:sz w:val="20"/>
          <w:lang w:eastAsia="en-US"/>
        </w:rPr>
        <w:t>[COMPANY NAME]</w:t>
      </w:r>
      <w:r w:rsidR="0064160E" w:rsidRPr="00850007">
        <w:rPr>
          <w:rFonts w:cs="Arial"/>
          <w:sz w:val="20"/>
        </w:rPr>
        <w:t xml:space="preserve"> operated sites and the people responsible for sourcing, providing, recording and refreshing of that training.</w:t>
      </w:r>
    </w:p>
    <w:p w14:paraId="1A506157" w14:textId="77777777" w:rsidR="003053E1" w:rsidRPr="00850007" w:rsidRDefault="003053E1" w:rsidP="009F2EA6">
      <w:pPr>
        <w:widowControl/>
        <w:overflowPunct/>
        <w:snapToGrid/>
        <w:spacing w:after="0"/>
        <w:rPr>
          <w:rFonts w:eastAsiaTheme="minorHAnsi" w:cs="Arial"/>
          <w:sz w:val="20"/>
          <w:lang w:eastAsia="en-US"/>
        </w:rPr>
      </w:pPr>
    </w:p>
    <w:p w14:paraId="18B30E8A" w14:textId="77777777" w:rsidR="004B271D" w:rsidRPr="00850007" w:rsidRDefault="004B271D" w:rsidP="009F2EA6">
      <w:pPr>
        <w:widowControl/>
        <w:overflowPunct/>
        <w:snapToGrid/>
        <w:spacing w:after="0"/>
        <w:rPr>
          <w:rFonts w:eastAsiaTheme="minorHAnsi" w:cs="Arial"/>
          <w:sz w:val="20"/>
          <w:lang w:eastAsia="en-US"/>
        </w:rPr>
      </w:pPr>
    </w:p>
    <w:p w14:paraId="284185FF" w14:textId="77777777" w:rsidR="004B271D" w:rsidRPr="00850007" w:rsidRDefault="004B271D" w:rsidP="009F2EA6">
      <w:pPr>
        <w:widowControl/>
        <w:overflowPunct/>
        <w:snapToGrid/>
        <w:spacing w:after="0"/>
        <w:rPr>
          <w:rFonts w:eastAsiaTheme="minorHAnsi" w:cs="Arial"/>
          <w:sz w:val="20"/>
          <w:lang w:eastAsia="en-US"/>
        </w:rPr>
      </w:pPr>
    </w:p>
    <w:p w14:paraId="74BE5483" w14:textId="75EAD131" w:rsidR="0026294E" w:rsidRPr="00DF63CC" w:rsidRDefault="0026294E" w:rsidP="00DF63CC">
      <w:pPr>
        <w:pStyle w:val="ListParagraph"/>
        <w:widowControl/>
        <w:numPr>
          <w:ilvl w:val="0"/>
          <w:numId w:val="15"/>
        </w:numPr>
        <w:overflowPunct/>
        <w:snapToGrid/>
        <w:spacing w:after="0"/>
        <w:rPr>
          <w:rFonts w:eastAsiaTheme="minorHAnsi" w:cs="Arial"/>
          <w:b/>
          <w:szCs w:val="22"/>
          <w:u w:val="single"/>
          <w:lang w:eastAsia="en-US"/>
        </w:rPr>
      </w:pPr>
      <w:r w:rsidRPr="00DF63CC">
        <w:rPr>
          <w:rFonts w:eastAsiaTheme="minorHAnsi" w:cs="Arial"/>
          <w:b/>
          <w:szCs w:val="22"/>
          <w:u w:val="single"/>
          <w:lang w:eastAsia="en-US"/>
        </w:rPr>
        <w:t>RESPONSIBILITIES</w:t>
      </w:r>
    </w:p>
    <w:p w14:paraId="44BD0D5E" w14:textId="77777777" w:rsidR="0026294E" w:rsidRPr="00850007" w:rsidRDefault="0026294E" w:rsidP="009F2EA6">
      <w:pPr>
        <w:widowControl/>
        <w:overflowPunct/>
        <w:snapToGrid/>
        <w:spacing w:after="0"/>
        <w:rPr>
          <w:rFonts w:eastAsiaTheme="minorHAnsi" w:cs="Arial"/>
          <w:sz w:val="20"/>
          <w:lang w:eastAsia="en-US"/>
        </w:rPr>
      </w:pPr>
    </w:p>
    <w:p w14:paraId="23B698A8" w14:textId="77777777" w:rsidR="009B7440" w:rsidRPr="00850007" w:rsidRDefault="009B7440" w:rsidP="009F2EA6">
      <w:pPr>
        <w:widowControl/>
        <w:overflowPunct/>
        <w:snapToGrid/>
        <w:spacing w:after="0"/>
        <w:rPr>
          <w:rFonts w:eastAsiaTheme="minorHAnsi" w:cs="Arial"/>
          <w:sz w:val="20"/>
          <w:lang w:eastAsia="en-US"/>
        </w:rPr>
      </w:pPr>
    </w:p>
    <w:p w14:paraId="2F0B1FC7" w14:textId="0544444C" w:rsidR="0026294E" w:rsidRPr="00850007" w:rsidRDefault="0026294E"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b/>
          <w:sz w:val="20"/>
          <w:lang w:eastAsia="en-US"/>
        </w:rPr>
        <w:t>HSE Manager/H</w:t>
      </w:r>
      <w:r w:rsidR="00D95AC8" w:rsidRPr="00850007">
        <w:rPr>
          <w:rFonts w:eastAsiaTheme="minorHAnsi" w:cs="Arial"/>
          <w:b/>
          <w:sz w:val="20"/>
          <w:lang w:eastAsia="en-US"/>
        </w:rPr>
        <w:t>&amp;</w:t>
      </w:r>
      <w:r w:rsidRPr="00850007">
        <w:rPr>
          <w:rFonts w:eastAsiaTheme="minorHAnsi" w:cs="Arial"/>
          <w:b/>
          <w:sz w:val="20"/>
          <w:lang w:eastAsia="en-US"/>
        </w:rPr>
        <w:t xml:space="preserve">S Advisors </w:t>
      </w:r>
      <w:r w:rsidRPr="00850007">
        <w:rPr>
          <w:rFonts w:eastAsiaTheme="minorHAnsi" w:cs="Arial"/>
          <w:sz w:val="20"/>
          <w:lang w:eastAsia="en-US"/>
        </w:rPr>
        <w:t>are responsible for:</w:t>
      </w:r>
    </w:p>
    <w:p w14:paraId="58CED85A" w14:textId="77777777" w:rsidR="00F4026C" w:rsidRPr="00850007" w:rsidRDefault="00F4026C" w:rsidP="009F2EA6">
      <w:pPr>
        <w:pStyle w:val="ListParagraph"/>
        <w:widowControl/>
        <w:overflowPunct/>
        <w:snapToGrid/>
        <w:spacing w:after="0"/>
        <w:rPr>
          <w:rFonts w:eastAsiaTheme="minorHAnsi" w:cs="Arial"/>
          <w:sz w:val="20"/>
          <w:lang w:eastAsia="en-US"/>
        </w:rPr>
      </w:pPr>
    </w:p>
    <w:p w14:paraId="124EE457" w14:textId="4D64446B" w:rsidR="001D3AD8" w:rsidRPr="00850007" w:rsidRDefault="00F4026C" w:rsidP="009F2EA6">
      <w:pPr>
        <w:pStyle w:val="ListParagraph"/>
        <w:widowControl/>
        <w:numPr>
          <w:ilvl w:val="1"/>
          <w:numId w:val="14"/>
        </w:numPr>
        <w:overflowPunct/>
        <w:snapToGrid/>
        <w:spacing w:after="0"/>
        <w:rPr>
          <w:rFonts w:eastAsiaTheme="minorHAnsi" w:cs="Arial"/>
          <w:sz w:val="20"/>
          <w:lang w:eastAsia="en-US"/>
        </w:rPr>
      </w:pPr>
      <w:r w:rsidRPr="00850007">
        <w:rPr>
          <w:rFonts w:eastAsiaTheme="minorHAnsi" w:cs="Arial"/>
          <w:sz w:val="20"/>
          <w:lang w:eastAsia="en-US"/>
        </w:rPr>
        <w:t xml:space="preserve">Ensuring that this procedure is maintained and communicated to all relevant </w:t>
      </w:r>
      <w:r w:rsidR="0065606F">
        <w:rPr>
          <w:rFonts w:eastAsiaTheme="minorHAnsi" w:cs="Arial"/>
          <w:sz w:val="20"/>
          <w:lang w:eastAsia="en-US"/>
        </w:rPr>
        <w:t>[COMPANY NAME]</w:t>
      </w:r>
      <w:r w:rsidRPr="00850007">
        <w:rPr>
          <w:rFonts w:eastAsiaTheme="minorHAnsi" w:cs="Arial"/>
          <w:sz w:val="20"/>
          <w:lang w:eastAsia="en-US"/>
        </w:rPr>
        <w:t xml:space="preserve"> personnel.</w:t>
      </w:r>
    </w:p>
    <w:p w14:paraId="779AA9CE" w14:textId="77777777" w:rsidR="00F4026C" w:rsidRPr="00850007" w:rsidRDefault="00F4026C" w:rsidP="009F2EA6">
      <w:pPr>
        <w:pStyle w:val="ListParagraph"/>
        <w:widowControl/>
        <w:numPr>
          <w:ilvl w:val="1"/>
          <w:numId w:val="14"/>
        </w:numPr>
        <w:overflowPunct/>
        <w:snapToGrid/>
        <w:spacing w:after="0"/>
        <w:rPr>
          <w:rFonts w:eastAsiaTheme="minorHAnsi" w:cs="Arial"/>
          <w:sz w:val="20"/>
          <w:lang w:eastAsia="en-US"/>
        </w:rPr>
      </w:pPr>
      <w:r w:rsidRPr="00850007">
        <w:rPr>
          <w:rFonts w:eastAsiaTheme="minorHAnsi" w:cs="Arial"/>
          <w:sz w:val="20"/>
          <w:lang w:eastAsia="en-US"/>
        </w:rPr>
        <w:t>Identifying the training needs required for the company to m</w:t>
      </w:r>
      <w:r w:rsidR="006D6633" w:rsidRPr="00850007">
        <w:rPr>
          <w:rFonts w:eastAsiaTheme="minorHAnsi" w:cs="Arial"/>
          <w:sz w:val="20"/>
          <w:lang w:eastAsia="en-US"/>
        </w:rPr>
        <w:t>eet with</w:t>
      </w:r>
      <w:r w:rsidRPr="00850007">
        <w:rPr>
          <w:rFonts w:eastAsiaTheme="minorHAnsi" w:cs="Arial"/>
          <w:sz w:val="20"/>
          <w:lang w:eastAsia="en-US"/>
        </w:rPr>
        <w:t xml:space="preserve"> current H&amp;S </w:t>
      </w:r>
      <w:r w:rsidR="00015094" w:rsidRPr="00850007">
        <w:rPr>
          <w:rFonts w:eastAsiaTheme="minorHAnsi" w:cs="Arial"/>
          <w:sz w:val="20"/>
          <w:lang w:eastAsia="en-US"/>
        </w:rPr>
        <w:t>legislation</w:t>
      </w:r>
      <w:r w:rsidRPr="00850007">
        <w:rPr>
          <w:rFonts w:eastAsiaTheme="minorHAnsi" w:cs="Arial"/>
          <w:sz w:val="20"/>
          <w:lang w:eastAsia="en-US"/>
        </w:rPr>
        <w:t xml:space="preserve"> and requirements.</w:t>
      </w:r>
    </w:p>
    <w:p w14:paraId="037139A1" w14:textId="77777777" w:rsidR="0087505E" w:rsidRPr="00850007" w:rsidRDefault="0087505E" w:rsidP="009F2EA6">
      <w:pPr>
        <w:pStyle w:val="ListParagraph"/>
        <w:widowControl/>
        <w:numPr>
          <w:ilvl w:val="1"/>
          <w:numId w:val="14"/>
        </w:numPr>
        <w:overflowPunct/>
        <w:snapToGrid/>
        <w:spacing w:after="0"/>
        <w:rPr>
          <w:rFonts w:eastAsiaTheme="minorHAnsi" w:cs="Arial"/>
          <w:sz w:val="20"/>
          <w:lang w:eastAsia="en-US"/>
        </w:rPr>
      </w:pPr>
      <w:r w:rsidRPr="00850007">
        <w:rPr>
          <w:rFonts w:eastAsiaTheme="minorHAnsi" w:cs="Arial"/>
          <w:sz w:val="20"/>
          <w:lang w:eastAsia="en-US"/>
        </w:rPr>
        <w:t>Organ</w:t>
      </w:r>
      <w:r w:rsidR="006D6633" w:rsidRPr="00850007">
        <w:rPr>
          <w:rFonts w:eastAsiaTheme="minorHAnsi" w:cs="Arial"/>
          <w:sz w:val="20"/>
          <w:lang w:eastAsia="en-US"/>
        </w:rPr>
        <w:t>ising</w:t>
      </w:r>
      <w:r w:rsidR="004B271D" w:rsidRPr="00850007">
        <w:rPr>
          <w:rFonts w:eastAsiaTheme="minorHAnsi" w:cs="Arial"/>
          <w:sz w:val="20"/>
          <w:lang w:eastAsia="en-US"/>
        </w:rPr>
        <w:t xml:space="preserve"> internal training and sourcing</w:t>
      </w:r>
      <w:r w:rsidRPr="00850007">
        <w:rPr>
          <w:rFonts w:eastAsiaTheme="minorHAnsi" w:cs="Arial"/>
          <w:sz w:val="20"/>
          <w:lang w:eastAsia="en-US"/>
        </w:rPr>
        <w:t xml:space="preserve"> external training as required.</w:t>
      </w:r>
    </w:p>
    <w:p w14:paraId="29BC7748" w14:textId="69914487" w:rsidR="004B271D" w:rsidRPr="00850007" w:rsidRDefault="004B271D" w:rsidP="009F2EA6">
      <w:pPr>
        <w:pStyle w:val="ListParagraph"/>
        <w:widowControl/>
        <w:numPr>
          <w:ilvl w:val="1"/>
          <w:numId w:val="14"/>
        </w:numPr>
        <w:overflowPunct/>
        <w:snapToGrid/>
        <w:spacing w:after="0"/>
        <w:rPr>
          <w:rFonts w:eastAsiaTheme="minorHAnsi" w:cs="Arial"/>
          <w:sz w:val="20"/>
          <w:lang w:eastAsia="en-US"/>
        </w:rPr>
      </w:pPr>
      <w:r w:rsidRPr="00850007">
        <w:rPr>
          <w:rFonts w:eastAsiaTheme="minorHAnsi" w:cs="Arial"/>
          <w:sz w:val="20"/>
          <w:lang w:eastAsia="en-US"/>
        </w:rPr>
        <w:t xml:space="preserve">Ensuring all </w:t>
      </w:r>
      <w:r w:rsidR="0065606F">
        <w:rPr>
          <w:rFonts w:eastAsiaTheme="minorHAnsi" w:cs="Arial"/>
          <w:sz w:val="20"/>
          <w:lang w:eastAsia="en-US"/>
        </w:rPr>
        <w:t>[COMPANY NAME]</w:t>
      </w:r>
      <w:r w:rsidRPr="00850007">
        <w:rPr>
          <w:rFonts w:eastAsiaTheme="minorHAnsi" w:cs="Arial"/>
          <w:sz w:val="20"/>
          <w:lang w:eastAsia="en-US"/>
        </w:rPr>
        <w:t xml:space="preserve"> employees receive the minimum training before taking up an appointed role.</w:t>
      </w:r>
    </w:p>
    <w:p w14:paraId="3E38DBEC" w14:textId="77777777" w:rsidR="004B271D" w:rsidRPr="00850007" w:rsidRDefault="004B271D" w:rsidP="009F2EA6">
      <w:pPr>
        <w:pStyle w:val="ListParagraph"/>
        <w:widowControl/>
        <w:numPr>
          <w:ilvl w:val="1"/>
          <w:numId w:val="14"/>
        </w:numPr>
        <w:overflowPunct/>
        <w:snapToGrid/>
        <w:spacing w:after="0"/>
        <w:rPr>
          <w:rFonts w:eastAsiaTheme="minorHAnsi" w:cs="Arial"/>
          <w:sz w:val="20"/>
          <w:lang w:eastAsia="en-US"/>
        </w:rPr>
      </w:pPr>
      <w:r w:rsidRPr="00850007">
        <w:rPr>
          <w:rFonts w:eastAsiaTheme="minorHAnsi" w:cs="Arial"/>
          <w:sz w:val="20"/>
          <w:lang w:eastAsia="en-US"/>
        </w:rPr>
        <w:t xml:space="preserve">Carrying out a site induction with all new employees prior to them taking up their appointed role. </w:t>
      </w:r>
    </w:p>
    <w:p w14:paraId="2659D39D" w14:textId="77777777" w:rsidR="0087505E" w:rsidRPr="00850007" w:rsidRDefault="006D6633" w:rsidP="009F2EA6">
      <w:pPr>
        <w:pStyle w:val="ListParagraph"/>
        <w:widowControl/>
        <w:numPr>
          <w:ilvl w:val="1"/>
          <w:numId w:val="14"/>
        </w:numPr>
        <w:overflowPunct/>
        <w:snapToGrid/>
        <w:spacing w:after="0"/>
        <w:rPr>
          <w:rFonts w:eastAsiaTheme="minorHAnsi" w:cs="Arial"/>
          <w:sz w:val="20"/>
          <w:lang w:eastAsia="en-US"/>
        </w:rPr>
      </w:pPr>
      <w:r w:rsidRPr="00850007">
        <w:rPr>
          <w:rFonts w:eastAsiaTheme="minorHAnsi" w:cs="Arial"/>
          <w:sz w:val="20"/>
          <w:lang w:eastAsia="en-US"/>
        </w:rPr>
        <w:t>Evaluating</w:t>
      </w:r>
      <w:r w:rsidR="0087505E" w:rsidRPr="00850007">
        <w:rPr>
          <w:rFonts w:eastAsiaTheme="minorHAnsi" w:cs="Arial"/>
          <w:sz w:val="20"/>
          <w:lang w:eastAsia="en-US"/>
        </w:rPr>
        <w:t xml:space="preserve"> the effectiveness of external training providers.</w:t>
      </w:r>
    </w:p>
    <w:p w14:paraId="5F17F092" w14:textId="3CCF29CD" w:rsidR="00F4026C" w:rsidRPr="00850007" w:rsidRDefault="00F4026C" w:rsidP="009F2EA6">
      <w:pPr>
        <w:pStyle w:val="ListParagraph"/>
        <w:widowControl/>
        <w:numPr>
          <w:ilvl w:val="1"/>
          <w:numId w:val="14"/>
        </w:numPr>
        <w:overflowPunct/>
        <w:snapToGrid/>
        <w:spacing w:after="0"/>
        <w:rPr>
          <w:rFonts w:eastAsiaTheme="minorHAnsi" w:cs="Arial"/>
          <w:sz w:val="20"/>
          <w:lang w:eastAsia="en-US"/>
        </w:rPr>
      </w:pPr>
      <w:r w:rsidRPr="00850007">
        <w:rPr>
          <w:rFonts w:eastAsiaTheme="minorHAnsi" w:cs="Arial"/>
          <w:sz w:val="20"/>
          <w:lang w:eastAsia="en-US"/>
        </w:rPr>
        <w:t xml:space="preserve">Maintaining a recorded system of training (e.g. </w:t>
      </w:r>
      <w:r w:rsidR="00564C19" w:rsidRPr="00850007">
        <w:rPr>
          <w:rFonts w:eastAsiaTheme="minorHAnsi" w:cs="Arial"/>
          <w:sz w:val="20"/>
          <w:lang w:eastAsia="en-US"/>
        </w:rPr>
        <w:t>site-specific</w:t>
      </w:r>
      <w:r w:rsidRPr="00850007">
        <w:rPr>
          <w:rFonts w:eastAsiaTheme="minorHAnsi" w:cs="Arial"/>
          <w:sz w:val="20"/>
          <w:lang w:eastAsia="en-US"/>
        </w:rPr>
        <w:t xml:space="preserve"> training matrix) for all employees.</w:t>
      </w:r>
    </w:p>
    <w:p w14:paraId="3474F645" w14:textId="77777777" w:rsidR="0087505E" w:rsidRPr="00850007" w:rsidRDefault="006D6633" w:rsidP="009F2EA6">
      <w:pPr>
        <w:pStyle w:val="ListParagraph"/>
        <w:widowControl/>
        <w:numPr>
          <w:ilvl w:val="1"/>
          <w:numId w:val="14"/>
        </w:numPr>
        <w:overflowPunct/>
        <w:snapToGrid/>
        <w:spacing w:after="0"/>
        <w:rPr>
          <w:rFonts w:eastAsiaTheme="minorHAnsi" w:cs="Arial"/>
          <w:sz w:val="20"/>
          <w:lang w:eastAsia="en-US"/>
        </w:rPr>
      </w:pPr>
      <w:r w:rsidRPr="00850007">
        <w:rPr>
          <w:rFonts w:eastAsiaTheme="minorHAnsi" w:cs="Arial"/>
          <w:sz w:val="20"/>
          <w:lang w:eastAsia="en-US"/>
        </w:rPr>
        <w:t>Organising</w:t>
      </w:r>
      <w:r w:rsidR="0087505E" w:rsidRPr="00850007">
        <w:rPr>
          <w:rFonts w:eastAsiaTheme="minorHAnsi" w:cs="Arial"/>
          <w:sz w:val="20"/>
          <w:lang w:eastAsia="en-US"/>
        </w:rPr>
        <w:t xml:space="preserve"> refresher training when required.</w:t>
      </w:r>
    </w:p>
    <w:p w14:paraId="061877C2" w14:textId="77777777" w:rsidR="0087505E" w:rsidRPr="00850007" w:rsidRDefault="00F4026C" w:rsidP="009F2EA6">
      <w:pPr>
        <w:pStyle w:val="ListParagraph"/>
        <w:widowControl/>
        <w:numPr>
          <w:ilvl w:val="1"/>
          <w:numId w:val="14"/>
        </w:numPr>
        <w:overflowPunct/>
        <w:snapToGrid/>
        <w:spacing w:after="0"/>
        <w:rPr>
          <w:rFonts w:eastAsiaTheme="minorHAnsi" w:cs="Arial"/>
          <w:sz w:val="20"/>
          <w:lang w:eastAsia="en-US"/>
        </w:rPr>
      </w:pPr>
      <w:r w:rsidRPr="00850007">
        <w:rPr>
          <w:rFonts w:eastAsiaTheme="minorHAnsi" w:cs="Arial"/>
          <w:sz w:val="20"/>
          <w:lang w:eastAsia="en-US"/>
        </w:rPr>
        <w:t>Carry</w:t>
      </w:r>
      <w:r w:rsidR="006D6633" w:rsidRPr="00850007">
        <w:rPr>
          <w:rFonts w:eastAsiaTheme="minorHAnsi" w:cs="Arial"/>
          <w:sz w:val="20"/>
          <w:lang w:eastAsia="en-US"/>
        </w:rPr>
        <w:t>ing</w:t>
      </w:r>
      <w:r w:rsidRPr="00850007">
        <w:rPr>
          <w:rFonts w:eastAsiaTheme="minorHAnsi" w:cs="Arial"/>
          <w:sz w:val="20"/>
          <w:lang w:eastAsia="en-US"/>
        </w:rPr>
        <w:t xml:space="preserve"> out an annual review of training requirements</w:t>
      </w:r>
      <w:r w:rsidR="0087505E" w:rsidRPr="00850007">
        <w:rPr>
          <w:rFonts w:eastAsiaTheme="minorHAnsi" w:cs="Arial"/>
          <w:sz w:val="20"/>
          <w:lang w:eastAsia="en-US"/>
        </w:rPr>
        <w:t>.</w:t>
      </w:r>
    </w:p>
    <w:p w14:paraId="73B6F3E9" w14:textId="080E3DF1" w:rsidR="00B8785D" w:rsidRPr="00850007" w:rsidRDefault="00B8785D" w:rsidP="009F2EA6">
      <w:pPr>
        <w:pStyle w:val="ListParagraph"/>
        <w:widowControl/>
        <w:numPr>
          <w:ilvl w:val="1"/>
          <w:numId w:val="14"/>
        </w:numPr>
        <w:overflowPunct/>
        <w:snapToGrid/>
        <w:spacing w:after="0"/>
        <w:rPr>
          <w:rFonts w:eastAsiaTheme="minorHAnsi" w:cs="Arial"/>
          <w:sz w:val="20"/>
          <w:lang w:eastAsia="en-US"/>
        </w:rPr>
      </w:pPr>
      <w:r w:rsidRPr="00850007">
        <w:rPr>
          <w:rFonts w:eastAsiaTheme="minorHAnsi" w:cs="Arial"/>
          <w:sz w:val="20"/>
          <w:lang w:eastAsia="en-US"/>
        </w:rPr>
        <w:t>Carry</w:t>
      </w:r>
      <w:r w:rsidR="006D6633" w:rsidRPr="00850007">
        <w:rPr>
          <w:rFonts w:eastAsiaTheme="minorHAnsi" w:cs="Arial"/>
          <w:sz w:val="20"/>
          <w:lang w:eastAsia="en-US"/>
        </w:rPr>
        <w:t>ing</w:t>
      </w:r>
      <w:r w:rsidRPr="00850007">
        <w:rPr>
          <w:rFonts w:eastAsiaTheme="minorHAnsi" w:cs="Arial"/>
          <w:sz w:val="20"/>
          <w:lang w:eastAsia="en-US"/>
        </w:rPr>
        <w:t xml:space="preserve"> out visual monitoring of </w:t>
      </w:r>
      <w:r w:rsidR="00564C19" w:rsidRPr="00850007">
        <w:rPr>
          <w:rFonts w:eastAsiaTheme="minorHAnsi" w:cs="Arial"/>
          <w:sz w:val="20"/>
          <w:lang w:eastAsia="en-US"/>
        </w:rPr>
        <w:t>employee’s</w:t>
      </w:r>
      <w:r w:rsidRPr="00850007">
        <w:rPr>
          <w:rFonts w:eastAsiaTheme="minorHAnsi" w:cs="Arial"/>
          <w:sz w:val="20"/>
          <w:lang w:eastAsia="en-US"/>
        </w:rPr>
        <w:t xml:space="preserve"> competency on daily workshop/yard walk rounds.</w:t>
      </w:r>
    </w:p>
    <w:p w14:paraId="4CB838D1" w14:textId="2EC1A4EF" w:rsidR="00B8785D" w:rsidRPr="00850007" w:rsidRDefault="00B8785D" w:rsidP="009F2EA6">
      <w:pPr>
        <w:pStyle w:val="ListParagraph"/>
        <w:widowControl/>
        <w:numPr>
          <w:ilvl w:val="1"/>
          <w:numId w:val="14"/>
        </w:numPr>
        <w:overflowPunct/>
        <w:snapToGrid/>
        <w:spacing w:after="0"/>
        <w:rPr>
          <w:rFonts w:eastAsiaTheme="minorHAnsi" w:cs="Arial"/>
          <w:sz w:val="20"/>
          <w:lang w:eastAsia="en-US"/>
        </w:rPr>
      </w:pPr>
      <w:r w:rsidRPr="00850007">
        <w:rPr>
          <w:rFonts w:eastAsiaTheme="minorHAnsi" w:cs="Arial"/>
          <w:sz w:val="20"/>
          <w:lang w:eastAsia="en-US"/>
        </w:rPr>
        <w:t xml:space="preserve">Implement checks on </w:t>
      </w:r>
      <w:r w:rsidR="00D95AC8" w:rsidRPr="00850007">
        <w:rPr>
          <w:rFonts w:eastAsiaTheme="minorHAnsi" w:cs="Arial"/>
          <w:sz w:val="20"/>
          <w:lang w:eastAsia="en-US"/>
        </w:rPr>
        <w:t xml:space="preserve">the </w:t>
      </w:r>
      <w:r w:rsidRPr="00850007">
        <w:rPr>
          <w:rFonts w:eastAsiaTheme="minorHAnsi" w:cs="Arial"/>
          <w:sz w:val="20"/>
          <w:lang w:eastAsia="en-US"/>
        </w:rPr>
        <w:t>competency of emp</w:t>
      </w:r>
      <w:r w:rsidR="009734EF" w:rsidRPr="00850007">
        <w:rPr>
          <w:rFonts w:eastAsiaTheme="minorHAnsi" w:cs="Arial"/>
          <w:sz w:val="20"/>
          <w:lang w:eastAsia="en-US"/>
        </w:rPr>
        <w:t>loyees by means of written assessments</w:t>
      </w:r>
      <w:r w:rsidRPr="00850007">
        <w:rPr>
          <w:rFonts w:eastAsiaTheme="minorHAnsi" w:cs="Arial"/>
          <w:sz w:val="20"/>
          <w:lang w:eastAsia="en-US"/>
        </w:rPr>
        <w:t xml:space="preserve"> and record the findings.</w:t>
      </w:r>
    </w:p>
    <w:p w14:paraId="5268777A" w14:textId="77777777" w:rsidR="00B8785D" w:rsidRPr="00850007" w:rsidRDefault="00B8785D" w:rsidP="009F2EA6">
      <w:pPr>
        <w:widowControl/>
        <w:overflowPunct/>
        <w:snapToGrid/>
        <w:spacing w:after="0"/>
        <w:rPr>
          <w:rFonts w:eastAsiaTheme="minorHAnsi" w:cs="Arial"/>
          <w:sz w:val="20"/>
          <w:lang w:eastAsia="en-US"/>
        </w:rPr>
      </w:pPr>
    </w:p>
    <w:p w14:paraId="0CBC5D16" w14:textId="77777777" w:rsidR="009B7440" w:rsidRPr="00850007" w:rsidRDefault="009B7440" w:rsidP="009F2EA6">
      <w:pPr>
        <w:widowControl/>
        <w:overflowPunct/>
        <w:snapToGrid/>
        <w:spacing w:after="0"/>
        <w:rPr>
          <w:rFonts w:eastAsiaTheme="minorHAnsi" w:cs="Arial"/>
          <w:sz w:val="20"/>
          <w:lang w:eastAsia="en-US"/>
        </w:rPr>
      </w:pPr>
    </w:p>
    <w:p w14:paraId="314BDFB2" w14:textId="5EC6E020" w:rsidR="00B8785D" w:rsidRPr="00850007" w:rsidRDefault="00564C19"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b/>
          <w:sz w:val="20"/>
          <w:lang w:eastAsia="en-US"/>
        </w:rPr>
        <w:t>Managing Director</w:t>
      </w:r>
      <w:r w:rsidR="00B8785D" w:rsidRPr="00850007">
        <w:rPr>
          <w:rFonts w:eastAsiaTheme="minorHAnsi" w:cs="Arial"/>
          <w:sz w:val="20"/>
          <w:lang w:eastAsia="en-US"/>
        </w:rPr>
        <w:t xml:space="preserve"> is responsible for:</w:t>
      </w:r>
    </w:p>
    <w:p w14:paraId="46D18D2D" w14:textId="77777777" w:rsidR="003053E1" w:rsidRPr="00850007" w:rsidRDefault="003053E1" w:rsidP="009F2EA6">
      <w:pPr>
        <w:pStyle w:val="ListParagraph"/>
        <w:widowControl/>
        <w:overflowPunct/>
        <w:snapToGrid/>
        <w:spacing w:after="0"/>
        <w:rPr>
          <w:rFonts w:eastAsiaTheme="minorHAnsi" w:cs="Arial"/>
          <w:sz w:val="20"/>
          <w:lang w:eastAsia="en-US"/>
        </w:rPr>
      </w:pPr>
    </w:p>
    <w:p w14:paraId="7021C532" w14:textId="77777777" w:rsidR="0087505E" w:rsidRPr="00850007" w:rsidRDefault="00B8785D" w:rsidP="009F2EA6">
      <w:pPr>
        <w:pStyle w:val="ListParagraph"/>
        <w:widowControl/>
        <w:numPr>
          <w:ilvl w:val="1"/>
          <w:numId w:val="14"/>
        </w:numPr>
        <w:overflowPunct/>
        <w:snapToGrid/>
        <w:spacing w:after="0"/>
        <w:rPr>
          <w:rFonts w:eastAsiaTheme="minorHAnsi" w:cs="Arial"/>
          <w:sz w:val="20"/>
          <w:lang w:eastAsia="en-US"/>
        </w:rPr>
      </w:pPr>
      <w:r w:rsidRPr="00850007">
        <w:rPr>
          <w:rFonts w:eastAsiaTheme="minorHAnsi" w:cs="Arial"/>
          <w:sz w:val="20"/>
          <w:lang w:eastAsia="en-US"/>
        </w:rPr>
        <w:t>Carrying out annual employee</w:t>
      </w:r>
      <w:r w:rsidR="00A85AD4" w:rsidRPr="00850007">
        <w:rPr>
          <w:rFonts w:eastAsiaTheme="minorHAnsi" w:cs="Arial"/>
          <w:sz w:val="20"/>
          <w:lang w:eastAsia="en-US"/>
        </w:rPr>
        <w:t xml:space="preserve"> competency</w:t>
      </w:r>
      <w:r w:rsidRPr="00850007">
        <w:rPr>
          <w:rFonts w:eastAsiaTheme="minorHAnsi" w:cs="Arial"/>
          <w:sz w:val="20"/>
          <w:lang w:eastAsia="en-US"/>
        </w:rPr>
        <w:t xml:space="preserve"> appraisals of all office staff</w:t>
      </w:r>
      <w:r w:rsidR="006D6633" w:rsidRPr="00850007">
        <w:rPr>
          <w:rFonts w:eastAsiaTheme="minorHAnsi" w:cs="Arial"/>
          <w:sz w:val="20"/>
          <w:lang w:eastAsia="en-US"/>
        </w:rPr>
        <w:t xml:space="preserve"> to assess their skills</w:t>
      </w:r>
      <w:r w:rsidR="003053E1" w:rsidRPr="00850007">
        <w:rPr>
          <w:rFonts w:eastAsiaTheme="minorHAnsi" w:cs="Arial"/>
          <w:sz w:val="20"/>
          <w:lang w:eastAsia="en-US"/>
        </w:rPr>
        <w:t>,</w:t>
      </w:r>
      <w:r w:rsidR="006D6633" w:rsidRPr="00850007">
        <w:rPr>
          <w:rFonts w:eastAsiaTheme="minorHAnsi" w:cs="Arial"/>
          <w:sz w:val="20"/>
          <w:lang w:eastAsia="en-US"/>
        </w:rPr>
        <w:t xml:space="preserve"> knowledge, experience, quality of work and attitude.</w:t>
      </w:r>
    </w:p>
    <w:p w14:paraId="5A9704CD" w14:textId="77777777" w:rsidR="009B7440" w:rsidRPr="00850007" w:rsidRDefault="009B7440" w:rsidP="009F2EA6">
      <w:pPr>
        <w:widowControl/>
        <w:overflowPunct/>
        <w:snapToGrid/>
        <w:spacing w:after="0"/>
        <w:rPr>
          <w:rFonts w:eastAsiaTheme="minorHAnsi" w:cs="Arial"/>
          <w:sz w:val="20"/>
          <w:lang w:eastAsia="en-US"/>
        </w:rPr>
      </w:pPr>
    </w:p>
    <w:p w14:paraId="6EA00D34" w14:textId="77777777" w:rsidR="006D6633" w:rsidRPr="00850007" w:rsidRDefault="006D6633" w:rsidP="009F2EA6">
      <w:pPr>
        <w:widowControl/>
        <w:overflowPunct/>
        <w:snapToGrid/>
        <w:spacing w:after="0"/>
        <w:rPr>
          <w:rFonts w:eastAsiaTheme="minorHAnsi" w:cs="Arial"/>
          <w:sz w:val="20"/>
          <w:lang w:eastAsia="en-US"/>
        </w:rPr>
      </w:pPr>
    </w:p>
    <w:p w14:paraId="51720CC8" w14:textId="77777777" w:rsidR="0087505E" w:rsidRPr="00850007" w:rsidRDefault="0087505E"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b/>
          <w:sz w:val="20"/>
          <w:lang w:eastAsia="en-US"/>
        </w:rPr>
        <w:t xml:space="preserve">Operations Managers </w:t>
      </w:r>
      <w:r w:rsidRPr="00850007">
        <w:rPr>
          <w:rFonts w:eastAsiaTheme="minorHAnsi" w:cs="Arial"/>
          <w:sz w:val="20"/>
          <w:lang w:eastAsia="en-US"/>
        </w:rPr>
        <w:t>are responsible for:</w:t>
      </w:r>
    </w:p>
    <w:p w14:paraId="1F613252" w14:textId="77777777" w:rsidR="0087505E" w:rsidRPr="00850007" w:rsidRDefault="0087505E" w:rsidP="009F2EA6">
      <w:pPr>
        <w:widowControl/>
        <w:overflowPunct/>
        <w:snapToGrid/>
        <w:spacing w:after="0"/>
        <w:rPr>
          <w:rFonts w:eastAsiaTheme="minorHAnsi" w:cs="Arial"/>
          <w:sz w:val="20"/>
          <w:lang w:eastAsia="en-US"/>
        </w:rPr>
      </w:pPr>
    </w:p>
    <w:p w14:paraId="6ED42936" w14:textId="77777777" w:rsidR="0087505E" w:rsidRPr="00850007" w:rsidRDefault="0087505E" w:rsidP="006D6633">
      <w:pPr>
        <w:pStyle w:val="ListParagraph"/>
        <w:widowControl/>
        <w:numPr>
          <w:ilvl w:val="1"/>
          <w:numId w:val="14"/>
        </w:numPr>
        <w:overflowPunct/>
        <w:snapToGrid/>
        <w:spacing w:after="0"/>
        <w:rPr>
          <w:rFonts w:eastAsiaTheme="minorHAnsi" w:cs="Arial"/>
          <w:sz w:val="20"/>
          <w:lang w:eastAsia="en-US"/>
        </w:rPr>
      </w:pPr>
      <w:r w:rsidRPr="00850007">
        <w:rPr>
          <w:rFonts w:eastAsiaTheme="minorHAnsi" w:cs="Arial"/>
          <w:sz w:val="20"/>
          <w:lang w:eastAsia="en-US"/>
        </w:rPr>
        <w:t>Carrying out annual employee</w:t>
      </w:r>
      <w:r w:rsidR="00797110" w:rsidRPr="00850007">
        <w:rPr>
          <w:rFonts w:eastAsiaTheme="minorHAnsi" w:cs="Arial"/>
          <w:sz w:val="20"/>
          <w:lang w:eastAsia="en-US"/>
        </w:rPr>
        <w:t xml:space="preserve"> competency</w:t>
      </w:r>
      <w:r w:rsidRPr="00850007">
        <w:rPr>
          <w:rFonts w:eastAsiaTheme="minorHAnsi" w:cs="Arial"/>
          <w:sz w:val="20"/>
          <w:lang w:eastAsia="en-US"/>
        </w:rPr>
        <w:t xml:space="preserve"> appraisals</w:t>
      </w:r>
      <w:r w:rsidR="00B8785D" w:rsidRPr="00850007">
        <w:rPr>
          <w:rFonts w:eastAsiaTheme="minorHAnsi" w:cs="Arial"/>
          <w:sz w:val="20"/>
          <w:lang w:eastAsia="en-US"/>
        </w:rPr>
        <w:t xml:space="preserve"> of all workshop staff</w:t>
      </w:r>
      <w:r w:rsidRPr="00850007">
        <w:rPr>
          <w:rFonts w:eastAsiaTheme="minorHAnsi" w:cs="Arial"/>
          <w:sz w:val="20"/>
          <w:lang w:eastAsia="en-US"/>
        </w:rPr>
        <w:t xml:space="preserve"> </w:t>
      </w:r>
      <w:r w:rsidR="00B8788A" w:rsidRPr="00850007">
        <w:rPr>
          <w:rFonts w:eastAsiaTheme="minorHAnsi" w:cs="Arial"/>
          <w:sz w:val="20"/>
          <w:lang w:eastAsia="en-US"/>
        </w:rPr>
        <w:t xml:space="preserve">to assess their </w:t>
      </w:r>
      <w:r w:rsidR="006D6633" w:rsidRPr="00850007">
        <w:rPr>
          <w:rFonts w:eastAsiaTheme="minorHAnsi" w:cs="Arial"/>
          <w:sz w:val="20"/>
          <w:lang w:eastAsia="en-US"/>
        </w:rPr>
        <w:t>skills, knowledge, experience, quality of work and attitude.</w:t>
      </w:r>
    </w:p>
    <w:p w14:paraId="5C3DEA03" w14:textId="669EA9EC" w:rsidR="009B7440" w:rsidRPr="00850007" w:rsidRDefault="009B7440" w:rsidP="00631C70">
      <w:pPr>
        <w:pStyle w:val="ListParagraph"/>
        <w:widowControl/>
        <w:numPr>
          <w:ilvl w:val="1"/>
          <w:numId w:val="16"/>
        </w:numPr>
        <w:overflowPunct/>
        <w:snapToGrid/>
        <w:spacing w:after="0"/>
        <w:rPr>
          <w:rFonts w:eastAsiaTheme="minorHAnsi" w:cs="Arial"/>
          <w:sz w:val="20"/>
          <w:lang w:eastAsia="en-US"/>
        </w:rPr>
      </w:pPr>
      <w:r w:rsidRPr="00850007">
        <w:rPr>
          <w:rFonts w:eastAsiaTheme="minorHAnsi" w:cs="Arial"/>
          <w:sz w:val="20"/>
          <w:lang w:eastAsia="en-US"/>
        </w:rPr>
        <w:t xml:space="preserve">Carrying out </w:t>
      </w:r>
      <w:r w:rsidR="00631C70" w:rsidRPr="00850007">
        <w:rPr>
          <w:rFonts w:eastAsiaTheme="minorHAnsi" w:cs="Arial"/>
          <w:sz w:val="20"/>
          <w:lang w:eastAsia="en-US"/>
        </w:rPr>
        <w:t>six</w:t>
      </w:r>
      <w:r w:rsidRPr="00850007">
        <w:rPr>
          <w:rFonts w:eastAsiaTheme="minorHAnsi" w:cs="Arial"/>
          <w:sz w:val="20"/>
          <w:lang w:eastAsia="en-US"/>
        </w:rPr>
        <w:t xml:space="preserve"> monthly appraisals on all apprentices under their supervision.</w:t>
      </w:r>
    </w:p>
    <w:p w14:paraId="4E47566C" w14:textId="13239A6F" w:rsidR="00B8785D" w:rsidRPr="00850007" w:rsidRDefault="006D6633" w:rsidP="009F2EA6">
      <w:pPr>
        <w:pStyle w:val="ListParagraph"/>
        <w:widowControl/>
        <w:numPr>
          <w:ilvl w:val="1"/>
          <w:numId w:val="16"/>
        </w:numPr>
        <w:overflowPunct/>
        <w:snapToGrid/>
        <w:spacing w:after="0"/>
        <w:rPr>
          <w:rFonts w:eastAsiaTheme="minorHAnsi" w:cs="Arial"/>
          <w:sz w:val="20"/>
          <w:lang w:eastAsia="en-US"/>
        </w:rPr>
      </w:pPr>
      <w:r w:rsidRPr="00850007">
        <w:rPr>
          <w:rFonts w:eastAsiaTheme="minorHAnsi" w:cs="Arial"/>
          <w:sz w:val="20"/>
          <w:lang w:eastAsia="en-US"/>
        </w:rPr>
        <w:t>Undertaking</w:t>
      </w:r>
      <w:r w:rsidR="00B8785D" w:rsidRPr="00850007">
        <w:rPr>
          <w:rFonts w:eastAsiaTheme="minorHAnsi" w:cs="Arial"/>
          <w:sz w:val="20"/>
          <w:lang w:eastAsia="en-US"/>
        </w:rPr>
        <w:t xml:space="preserve"> the selection of employees who are eligible for further </w:t>
      </w:r>
      <w:r w:rsidR="00564C19" w:rsidRPr="00850007">
        <w:rPr>
          <w:rFonts w:eastAsiaTheme="minorHAnsi" w:cs="Arial"/>
          <w:sz w:val="20"/>
          <w:lang w:eastAsia="en-US"/>
        </w:rPr>
        <w:t>site-specific</w:t>
      </w:r>
      <w:r w:rsidR="00B8785D" w:rsidRPr="00850007">
        <w:rPr>
          <w:rFonts w:eastAsiaTheme="minorHAnsi" w:cs="Arial"/>
          <w:sz w:val="20"/>
          <w:lang w:eastAsia="en-US"/>
        </w:rPr>
        <w:t xml:space="preserve"> training, e.g. Forklift, MEWP etc. </w:t>
      </w:r>
    </w:p>
    <w:p w14:paraId="21CB4534" w14:textId="77777777" w:rsidR="003053E1" w:rsidRPr="00850007" w:rsidRDefault="0087505E" w:rsidP="009F2EA6">
      <w:pPr>
        <w:pStyle w:val="ListParagraph"/>
        <w:widowControl/>
        <w:numPr>
          <w:ilvl w:val="1"/>
          <w:numId w:val="16"/>
        </w:numPr>
        <w:overflowPunct/>
        <w:snapToGrid/>
        <w:spacing w:after="0"/>
        <w:rPr>
          <w:rFonts w:eastAsiaTheme="minorHAnsi" w:cs="Arial"/>
          <w:sz w:val="20"/>
          <w:lang w:eastAsia="en-US"/>
        </w:rPr>
      </w:pPr>
      <w:r w:rsidRPr="00850007">
        <w:rPr>
          <w:rFonts w:cs="Arial"/>
          <w:sz w:val="20"/>
        </w:rPr>
        <w:t>Ensuring that supervisory staff under their control are familiar with their duties described in this procedure.</w:t>
      </w:r>
    </w:p>
    <w:p w14:paraId="0E2A98D0" w14:textId="77777777" w:rsidR="003053E1" w:rsidRPr="00850007" w:rsidRDefault="003053E1" w:rsidP="009F2EA6">
      <w:pPr>
        <w:widowControl/>
        <w:overflowPunct/>
        <w:snapToGrid/>
        <w:spacing w:after="0"/>
        <w:rPr>
          <w:rFonts w:eastAsiaTheme="minorHAnsi" w:cs="Arial"/>
          <w:sz w:val="20"/>
          <w:lang w:eastAsia="en-US"/>
        </w:rPr>
      </w:pPr>
    </w:p>
    <w:p w14:paraId="13350A87" w14:textId="77777777" w:rsidR="002568F0" w:rsidRPr="00850007" w:rsidRDefault="002568F0" w:rsidP="009F2EA6">
      <w:pPr>
        <w:widowControl/>
        <w:overflowPunct/>
        <w:snapToGrid/>
        <w:spacing w:after="0"/>
        <w:rPr>
          <w:rFonts w:eastAsiaTheme="minorHAnsi" w:cs="Arial"/>
          <w:sz w:val="20"/>
          <w:lang w:eastAsia="en-US"/>
        </w:rPr>
      </w:pPr>
    </w:p>
    <w:p w14:paraId="74E1A1E6" w14:textId="77777777" w:rsidR="002568F0" w:rsidRPr="00850007" w:rsidRDefault="002568F0" w:rsidP="009F2EA6">
      <w:pPr>
        <w:widowControl/>
        <w:overflowPunct/>
        <w:snapToGrid/>
        <w:spacing w:after="0"/>
        <w:rPr>
          <w:rFonts w:eastAsiaTheme="minorHAnsi" w:cs="Arial"/>
          <w:sz w:val="20"/>
          <w:lang w:eastAsia="en-US"/>
        </w:rPr>
      </w:pPr>
    </w:p>
    <w:p w14:paraId="0F0CF1FD" w14:textId="77777777" w:rsidR="003053E1" w:rsidRPr="00850007" w:rsidRDefault="003053E1" w:rsidP="009F2EA6">
      <w:pPr>
        <w:pStyle w:val="ListParagraph"/>
        <w:widowControl/>
        <w:numPr>
          <w:ilvl w:val="0"/>
          <w:numId w:val="17"/>
        </w:numPr>
        <w:overflowPunct/>
        <w:snapToGrid/>
        <w:spacing w:after="0"/>
        <w:rPr>
          <w:rFonts w:eastAsiaTheme="minorHAnsi" w:cs="Arial"/>
          <w:sz w:val="20"/>
          <w:lang w:eastAsia="en-US"/>
        </w:rPr>
      </w:pPr>
      <w:r w:rsidRPr="00850007">
        <w:rPr>
          <w:rFonts w:eastAsiaTheme="minorHAnsi" w:cs="Arial"/>
          <w:b/>
          <w:sz w:val="20"/>
          <w:lang w:eastAsia="en-US"/>
        </w:rPr>
        <w:t>Site Foremen/</w:t>
      </w:r>
      <w:proofErr w:type="spellStart"/>
      <w:r w:rsidRPr="00850007">
        <w:rPr>
          <w:rFonts w:eastAsiaTheme="minorHAnsi" w:cs="Arial"/>
          <w:b/>
          <w:sz w:val="20"/>
          <w:lang w:eastAsia="en-US"/>
        </w:rPr>
        <w:t>Chargehands</w:t>
      </w:r>
      <w:proofErr w:type="spellEnd"/>
      <w:r w:rsidRPr="00850007">
        <w:rPr>
          <w:rFonts w:eastAsiaTheme="minorHAnsi" w:cs="Arial"/>
          <w:sz w:val="20"/>
          <w:lang w:eastAsia="en-US"/>
        </w:rPr>
        <w:t xml:space="preserve"> are responsible for:</w:t>
      </w:r>
    </w:p>
    <w:p w14:paraId="7EAC2D14" w14:textId="77777777" w:rsidR="003053E1" w:rsidRPr="00850007" w:rsidRDefault="003053E1" w:rsidP="009F2EA6">
      <w:pPr>
        <w:widowControl/>
        <w:overflowPunct/>
        <w:snapToGrid/>
        <w:spacing w:after="0"/>
        <w:rPr>
          <w:rFonts w:eastAsiaTheme="minorHAnsi" w:cs="Arial"/>
          <w:sz w:val="20"/>
          <w:lang w:eastAsia="en-US"/>
        </w:rPr>
      </w:pPr>
    </w:p>
    <w:p w14:paraId="2E4A64FB" w14:textId="77777777" w:rsidR="003053E1" w:rsidRPr="00850007" w:rsidRDefault="003053E1" w:rsidP="009F2EA6">
      <w:pPr>
        <w:pStyle w:val="ListParagraph"/>
        <w:widowControl/>
        <w:numPr>
          <w:ilvl w:val="1"/>
          <w:numId w:val="17"/>
        </w:numPr>
        <w:overflowPunct/>
        <w:snapToGrid/>
        <w:spacing w:after="0"/>
        <w:rPr>
          <w:rFonts w:eastAsiaTheme="minorHAnsi" w:cs="Arial"/>
          <w:sz w:val="20"/>
          <w:lang w:eastAsia="en-US"/>
        </w:rPr>
      </w:pPr>
      <w:r w:rsidRPr="00850007">
        <w:rPr>
          <w:rFonts w:eastAsiaTheme="minorHAnsi" w:cs="Arial"/>
          <w:sz w:val="20"/>
          <w:lang w:eastAsia="en-US"/>
        </w:rPr>
        <w:lastRenderedPageBreak/>
        <w:t>Ensuring all employees are working to and meeting with the required standard of the training that they have received.</w:t>
      </w:r>
    </w:p>
    <w:p w14:paraId="7710CFD1" w14:textId="6FE9B73F" w:rsidR="003053E1" w:rsidRPr="00850007" w:rsidRDefault="003053E1" w:rsidP="009F2EA6">
      <w:pPr>
        <w:pStyle w:val="ListParagraph"/>
        <w:widowControl/>
        <w:numPr>
          <w:ilvl w:val="1"/>
          <w:numId w:val="17"/>
        </w:numPr>
        <w:overflowPunct/>
        <w:snapToGrid/>
        <w:spacing w:after="0"/>
        <w:rPr>
          <w:rFonts w:eastAsiaTheme="minorHAnsi" w:cs="Arial"/>
          <w:sz w:val="20"/>
          <w:lang w:eastAsia="en-US"/>
        </w:rPr>
      </w:pPr>
      <w:r w:rsidRPr="00850007">
        <w:rPr>
          <w:rFonts w:eastAsiaTheme="minorHAnsi" w:cs="Arial"/>
          <w:sz w:val="20"/>
          <w:lang w:eastAsia="en-US"/>
        </w:rPr>
        <w:t>Carrying out visual monitoring of employees as part of their daily duties and feeding back information to the HSE Manager/</w:t>
      </w:r>
      <w:r w:rsidR="009734EF" w:rsidRPr="00850007">
        <w:rPr>
          <w:rFonts w:eastAsiaTheme="minorHAnsi" w:cs="Arial"/>
          <w:sz w:val="20"/>
          <w:lang w:eastAsia="en-US"/>
        </w:rPr>
        <w:t>H</w:t>
      </w:r>
      <w:r w:rsidR="00631C70" w:rsidRPr="00850007">
        <w:rPr>
          <w:rFonts w:eastAsiaTheme="minorHAnsi" w:cs="Arial"/>
          <w:sz w:val="20"/>
          <w:lang w:eastAsia="en-US"/>
        </w:rPr>
        <w:t>&amp;</w:t>
      </w:r>
      <w:r w:rsidR="009734EF" w:rsidRPr="00850007">
        <w:rPr>
          <w:rFonts w:eastAsiaTheme="minorHAnsi" w:cs="Arial"/>
          <w:sz w:val="20"/>
          <w:lang w:eastAsia="en-US"/>
        </w:rPr>
        <w:t xml:space="preserve">S Advisor on any employee </w:t>
      </w:r>
      <w:r w:rsidR="00797110" w:rsidRPr="00850007">
        <w:rPr>
          <w:rFonts w:eastAsiaTheme="minorHAnsi" w:cs="Arial"/>
          <w:sz w:val="20"/>
          <w:lang w:eastAsia="en-US"/>
        </w:rPr>
        <w:t>t</w:t>
      </w:r>
      <w:r w:rsidR="009734EF" w:rsidRPr="00850007">
        <w:rPr>
          <w:rFonts w:eastAsiaTheme="minorHAnsi" w:cs="Arial"/>
          <w:sz w:val="20"/>
          <w:lang w:eastAsia="en-US"/>
        </w:rPr>
        <w:t>he</w:t>
      </w:r>
      <w:r w:rsidR="00797110" w:rsidRPr="00850007">
        <w:rPr>
          <w:rFonts w:eastAsiaTheme="minorHAnsi" w:cs="Arial"/>
          <w:sz w:val="20"/>
          <w:lang w:eastAsia="en-US"/>
        </w:rPr>
        <w:t>y feel</w:t>
      </w:r>
      <w:r w:rsidR="009734EF" w:rsidRPr="00850007">
        <w:rPr>
          <w:rFonts w:eastAsiaTheme="minorHAnsi" w:cs="Arial"/>
          <w:sz w:val="20"/>
          <w:lang w:eastAsia="en-US"/>
        </w:rPr>
        <w:t xml:space="preserve"> is not meeting the required standard.</w:t>
      </w:r>
    </w:p>
    <w:p w14:paraId="5B016E93" w14:textId="77777777" w:rsidR="009734EF" w:rsidRPr="00850007" w:rsidRDefault="009734EF" w:rsidP="009F2EA6">
      <w:pPr>
        <w:pStyle w:val="ListParagraph"/>
        <w:widowControl/>
        <w:numPr>
          <w:ilvl w:val="1"/>
          <w:numId w:val="17"/>
        </w:numPr>
        <w:overflowPunct/>
        <w:snapToGrid/>
        <w:spacing w:after="0"/>
        <w:rPr>
          <w:rFonts w:eastAsiaTheme="minorHAnsi" w:cs="Arial"/>
          <w:sz w:val="20"/>
          <w:lang w:eastAsia="en-US"/>
        </w:rPr>
      </w:pPr>
      <w:r w:rsidRPr="00850007">
        <w:rPr>
          <w:rFonts w:eastAsiaTheme="minorHAnsi" w:cs="Arial"/>
          <w:sz w:val="20"/>
          <w:lang w:eastAsia="en-US"/>
        </w:rPr>
        <w:t xml:space="preserve">Assisting the Operations manager with any information required during the annual </w:t>
      </w:r>
      <w:r w:rsidR="00797110" w:rsidRPr="00850007">
        <w:rPr>
          <w:rFonts w:eastAsiaTheme="minorHAnsi" w:cs="Arial"/>
          <w:sz w:val="20"/>
          <w:lang w:eastAsia="en-US"/>
        </w:rPr>
        <w:t xml:space="preserve">competency </w:t>
      </w:r>
      <w:r w:rsidRPr="00850007">
        <w:rPr>
          <w:rFonts w:eastAsiaTheme="minorHAnsi" w:cs="Arial"/>
          <w:sz w:val="20"/>
          <w:lang w:eastAsia="en-US"/>
        </w:rPr>
        <w:t>appraisal process.</w:t>
      </w:r>
    </w:p>
    <w:p w14:paraId="60FBDBBC" w14:textId="34277ABA" w:rsidR="009B7440" w:rsidRPr="00850007" w:rsidRDefault="009B7440" w:rsidP="009F2EA6">
      <w:pPr>
        <w:pStyle w:val="ListParagraph"/>
        <w:widowControl/>
        <w:numPr>
          <w:ilvl w:val="1"/>
          <w:numId w:val="17"/>
        </w:numPr>
        <w:overflowPunct/>
        <w:snapToGrid/>
        <w:spacing w:after="0"/>
        <w:rPr>
          <w:rFonts w:eastAsiaTheme="minorHAnsi" w:cs="Arial"/>
          <w:sz w:val="20"/>
          <w:lang w:eastAsia="en-US"/>
        </w:rPr>
      </w:pPr>
      <w:r w:rsidRPr="00850007">
        <w:rPr>
          <w:rFonts w:eastAsiaTheme="minorHAnsi" w:cs="Arial"/>
          <w:sz w:val="20"/>
          <w:lang w:eastAsia="en-US"/>
        </w:rPr>
        <w:t xml:space="preserve">Carrying out </w:t>
      </w:r>
      <w:r w:rsidR="00631C70" w:rsidRPr="00850007">
        <w:rPr>
          <w:rFonts w:eastAsiaTheme="minorHAnsi" w:cs="Arial"/>
          <w:sz w:val="20"/>
          <w:lang w:eastAsia="en-US"/>
        </w:rPr>
        <w:t>six</w:t>
      </w:r>
      <w:r w:rsidRPr="00850007">
        <w:rPr>
          <w:rFonts w:eastAsiaTheme="minorHAnsi" w:cs="Arial"/>
          <w:sz w:val="20"/>
          <w:lang w:eastAsia="en-US"/>
        </w:rPr>
        <w:t xml:space="preserve"> monthly assessments on all apprentices under their supervision.</w:t>
      </w:r>
    </w:p>
    <w:p w14:paraId="3929AF70" w14:textId="77777777" w:rsidR="009734EF" w:rsidRPr="00850007" w:rsidRDefault="00797110" w:rsidP="009F2EA6">
      <w:pPr>
        <w:pStyle w:val="ListParagraph"/>
        <w:widowControl/>
        <w:numPr>
          <w:ilvl w:val="1"/>
          <w:numId w:val="17"/>
        </w:numPr>
        <w:overflowPunct/>
        <w:snapToGrid/>
        <w:spacing w:after="0"/>
        <w:rPr>
          <w:rFonts w:eastAsiaTheme="minorHAnsi" w:cs="Arial"/>
          <w:sz w:val="20"/>
          <w:lang w:eastAsia="en-US"/>
        </w:rPr>
      </w:pPr>
      <w:r w:rsidRPr="00850007">
        <w:rPr>
          <w:rFonts w:eastAsiaTheme="minorHAnsi" w:cs="Arial"/>
          <w:sz w:val="20"/>
          <w:lang w:eastAsia="en-US"/>
        </w:rPr>
        <w:t>Complying</w:t>
      </w:r>
      <w:r w:rsidR="009734EF" w:rsidRPr="00850007">
        <w:rPr>
          <w:rFonts w:eastAsiaTheme="minorHAnsi" w:cs="Arial"/>
          <w:sz w:val="20"/>
          <w:lang w:eastAsia="en-US"/>
        </w:rPr>
        <w:t xml:space="preserve"> with and attend</w:t>
      </w:r>
      <w:r w:rsidRPr="00850007">
        <w:rPr>
          <w:rFonts w:eastAsiaTheme="minorHAnsi" w:cs="Arial"/>
          <w:sz w:val="20"/>
          <w:lang w:eastAsia="en-US"/>
        </w:rPr>
        <w:t>ing</w:t>
      </w:r>
      <w:r w:rsidR="009734EF" w:rsidRPr="00850007">
        <w:rPr>
          <w:rFonts w:eastAsiaTheme="minorHAnsi" w:cs="Arial"/>
          <w:sz w:val="20"/>
          <w:lang w:eastAsia="en-US"/>
        </w:rPr>
        <w:t xml:space="preserve"> any training courses they are required to undertake as part of their employment.</w:t>
      </w:r>
    </w:p>
    <w:p w14:paraId="0F3C23FF" w14:textId="77777777" w:rsidR="009734EF" w:rsidRPr="00850007" w:rsidRDefault="009734EF" w:rsidP="009F2EA6">
      <w:pPr>
        <w:pStyle w:val="ListParagraph"/>
        <w:widowControl/>
        <w:numPr>
          <w:ilvl w:val="1"/>
          <w:numId w:val="17"/>
        </w:numPr>
        <w:overflowPunct/>
        <w:snapToGrid/>
        <w:spacing w:after="0"/>
        <w:rPr>
          <w:rFonts w:eastAsiaTheme="minorHAnsi" w:cs="Arial"/>
          <w:sz w:val="20"/>
          <w:lang w:eastAsia="en-US"/>
        </w:rPr>
      </w:pPr>
      <w:r w:rsidRPr="00850007">
        <w:rPr>
          <w:rFonts w:eastAsiaTheme="minorHAnsi" w:cs="Arial"/>
          <w:sz w:val="20"/>
          <w:lang w:eastAsia="en-US"/>
        </w:rPr>
        <w:t>Carrying out any written assessments that are required to be completed as part of the DMS competency procedure.</w:t>
      </w:r>
    </w:p>
    <w:p w14:paraId="113DABFB" w14:textId="77777777" w:rsidR="009734EF" w:rsidRPr="00850007" w:rsidRDefault="009734EF" w:rsidP="009F2EA6">
      <w:pPr>
        <w:widowControl/>
        <w:overflowPunct/>
        <w:snapToGrid/>
        <w:spacing w:after="0"/>
        <w:rPr>
          <w:rFonts w:eastAsiaTheme="minorHAnsi" w:cs="Arial"/>
          <w:sz w:val="20"/>
          <w:lang w:eastAsia="en-US"/>
        </w:rPr>
      </w:pPr>
    </w:p>
    <w:p w14:paraId="05FB7475" w14:textId="77777777" w:rsidR="002568F0" w:rsidRPr="00850007" w:rsidRDefault="002568F0" w:rsidP="009F2EA6">
      <w:pPr>
        <w:widowControl/>
        <w:overflowPunct/>
        <w:snapToGrid/>
        <w:spacing w:after="0"/>
        <w:rPr>
          <w:rFonts w:eastAsiaTheme="minorHAnsi" w:cs="Arial"/>
          <w:sz w:val="20"/>
          <w:lang w:eastAsia="en-US"/>
        </w:rPr>
      </w:pPr>
    </w:p>
    <w:p w14:paraId="1AAF6FCB" w14:textId="77777777" w:rsidR="002568F0" w:rsidRPr="00850007" w:rsidRDefault="002568F0" w:rsidP="009F2EA6">
      <w:pPr>
        <w:widowControl/>
        <w:overflowPunct/>
        <w:snapToGrid/>
        <w:spacing w:after="0"/>
        <w:rPr>
          <w:rFonts w:eastAsiaTheme="minorHAnsi" w:cs="Arial"/>
          <w:sz w:val="20"/>
          <w:lang w:eastAsia="en-US"/>
        </w:rPr>
      </w:pPr>
    </w:p>
    <w:p w14:paraId="57607691" w14:textId="77777777" w:rsidR="009734EF" w:rsidRPr="00850007" w:rsidRDefault="009734EF" w:rsidP="009F2EA6">
      <w:pPr>
        <w:pStyle w:val="ListParagraph"/>
        <w:widowControl/>
        <w:numPr>
          <w:ilvl w:val="0"/>
          <w:numId w:val="17"/>
        </w:numPr>
        <w:overflowPunct/>
        <w:snapToGrid/>
        <w:spacing w:after="0"/>
        <w:rPr>
          <w:rFonts w:eastAsiaTheme="minorHAnsi" w:cs="Arial"/>
          <w:sz w:val="20"/>
          <w:lang w:eastAsia="en-US"/>
        </w:rPr>
      </w:pPr>
      <w:r w:rsidRPr="00850007">
        <w:rPr>
          <w:rFonts w:eastAsiaTheme="minorHAnsi" w:cs="Arial"/>
          <w:b/>
          <w:sz w:val="20"/>
          <w:lang w:eastAsia="en-US"/>
        </w:rPr>
        <w:t>All employees</w:t>
      </w:r>
      <w:r w:rsidRPr="00850007">
        <w:rPr>
          <w:rFonts w:eastAsiaTheme="minorHAnsi" w:cs="Arial"/>
          <w:sz w:val="20"/>
          <w:lang w:eastAsia="en-US"/>
        </w:rPr>
        <w:t xml:space="preserve"> are required to:</w:t>
      </w:r>
    </w:p>
    <w:p w14:paraId="2AB17EE1" w14:textId="77777777" w:rsidR="003053E1" w:rsidRPr="00850007" w:rsidRDefault="003053E1" w:rsidP="009F2EA6">
      <w:pPr>
        <w:widowControl/>
        <w:overflowPunct/>
        <w:snapToGrid/>
        <w:spacing w:after="0"/>
        <w:rPr>
          <w:rFonts w:eastAsiaTheme="minorHAnsi" w:cs="Arial"/>
          <w:sz w:val="20"/>
          <w:lang w:eastAsia="en-US"/>
        </w:rPr>
      </w:pPr>
    </w:p>
    <w:p w14:paraId="765D4E49" w14:textId="77777777" w:rsidR="009734EF" w:rsidRPr="00850007" w:rsidRDefault="009734EF" w:rsidP="009F2EA6">
      <w:pPr>
        <w:pStyle w:val="ListParagraph"/>
        <w:widowControl/>
        <w:numPr>
          <w:ilvl w:val="1"/>
          <w:numId w:val="17"/>
        </w:numPr>
        <w:overflowPunct/>
        <w:snapToGrid/>
        <w:spacing w:after="0"/>
        <w:rPr>
          <w:rFonts w:eastAsiaTheme="minorHAnsi" w:cs="Arial"/>
          <w:sz w:val="20"/>
          <w:lang w:eastAsia="en-US"/>
        </w:rPr>
      </w:pPr>
      <w:r w:rsidRPr="00850007">
        <w:rPr>
          <w:rFonts w:eastAsiaTheme="minorHAnsi" w:cs="Arial"/>
          <w:sz w:val="20"/>
          <w:lang w:eastAsia="en-US"/>
        </w:rPr>
        <w:t xml:space="preserve">Participate in the annual </w:t>
      </w:r>
      <w:r w:rsidR="00797110" w:rsidRPr="00850007">
        <w:rPr>
          <w:rFonts w:eastAsiaTheme="minorHAnsi" w:cs="Arial"/>
          <w:sz w:val="20"/>
          <w:lang w:eastAsia="en-US"/>
        </w:rPr>
        <w:t xml:space="preserve">competency </w:t>
      </w:r>
      <w:r w:rsidRPr="00850007">
        <w:rPr>
          <w:rFonts w:eastAsiaTheme="minorHAnsi" w:cs="Arial"/>
          <w:sz w:val="20"/>
          <w:lang w:eastAsia="en-US"/>
        </w:rPr>
        <w:t>appraisal process.</w:t>
      </w:r>
    </w:p>
    <w:p w14:paraId="74912A79" w14:textId="77777777" w:rsidR="009734EF" w:rsidRPr="00850007" w:rsidRDefault="009734EF" w:rsidP="009F2EA6">
      <w:pPr>
        <w:pStyle w:val="ListParagraph"/>
        <w:widowControl/>
        <w:numPr>
          <w:ilvl w:val="1"/>
          <w:numId w:val="17"/>
        </w:numPr>
        <w:overflowPunct/>
        <w:snapToGrid/>
        <w:spacing w:after="0"/>
        <w:rPr>
          <w:rFonts w:eastAsiaTheme="minorHAnsi" w:cs="Arial"/>
          <w:sz w:val="20"/>
          <w:lang w:eastAsia="en-US"/>
        </w:rPr>
      </w:pPr>
      <w:r w:rsidRPr="00850007">
        <w:rPr>
          <w:rFonts w:eastAsiaTheme="minorHAnsi" w:cs="Arial"/>
          <w:sz w:val="20"/>
          <w:lang w:eastAsia="en-US"/>
        </w:rPr>
        <w:t>Comply with and attend any training courses they are required to undertake as part of their employment.</w:t>
      </w:r>
    </w:p>
    <w:p w14:paraId="001749CA" w14:textId="131DF063" w:rsidR="009734EF" w:rsidRPr="00850007" w:rsidRDefault="00E56602" w:rsidP="009F2EA6">
      <w:pPr>
        <w:pStyle w:val="ListParagraph"/>
        <w:widowControl/>
        <w:numPr>
          <w:ilvl w:val="1"/>
          <w:numId w:val="17"/>
        </w:numPr>
        <w:overflowPunct/>
        <w:snapToGrid/>
        <w:spacing w:after="0"/>
        <w:rPr>
          <w:rFonts w:eastAsiaTheme="minorHAnsi" w:cs="Arial"/>
          <w:sz w:val="20"/>
          <w:lang w:eastAsia="en-US"/>
        </w:rPr>
      </w:pPr>
      <w:r w:rsidRPr="00850007">
        <w:rPr>
          <w:rFonts w:eastAsiaTheme="minorHAnsi" w:cs="Arial"/>
          <w:sz w:val="20"/>
          <w:lang w:eastAsia="en-US"/>
        </w:rPr>
        <w:t>Carry</w:t>
      </w:r>
      <w:r w:rsidR="009734EF" w:rsidRPr="00850007">
        <w:rPr>
          <w:rFonts w:eastAsiaTheme="minorHAnsi" w:cs="Arial"/>
          <w:sz w:val="20"/>
          <w:lang w:eastAsia="en-US"/>
        </w:rPr>
        <w:t xml:space="preserve"> out any written assessments that are required to be completed as part of the </w:t>
      </w:r>
      <w:r w:rsidR="00C03BE1">
        <w:rPr>
          <w:rFonts w:eastAsiaTheme="minorHAnsi" w:cs="Arial"/>
          <w:sz w:val="20"/>
          <w:lang w:eastAsia="en-US"/>
        </w:rPr>
        <w:t>[COMPANY NAME]</w:t>
      </w:r>
      <w:r w:rsidR="009734EF" w:rsidRPr="00850007">
        <w:rPr>
          <w:rFonts w:eastAsiaTheme="minorHAnsi" w:cs="Arial"/>
          <w:sz w:val="20"/>
          <w:lang w:eastAsia="en-US"/>
        </w:rPr>
        <w:t xml:space="preserve"> competency procedure.</w:t>
      </w:r>
    </w:p>
    <w:p w14:paraId="1876782B" w14:textId="77777777" w:rsidR="003053E1" w:rsidRPr="00850007" w:rsidRDefault="003053E1" w:rsidP="009F2EA6">
      <w:pPr>
        <w:widowControl/>
        <w:overflowPunct/>
        <w:snapToGrid/>
        <w:spacing w:after="0"/>
        <w:rPr>
          <w:rFonts w:eastAsiaTheme="minorHAnsi" w:cs="Arial"/>
          <w:sz w:val="20"/>
          <w:lang w:eastAsia="en-US"/>
        </w:rPr>
      </w:pPr>
    </w:p>
    <w:p w14:paraId="13ECBC6D" w14:textId="77777777" w:rsidR="002568F0" w:rsidRPr="00850007" w:rsidRDefault="002568F0" w:rsidP="009F2EA6">
      <w:pPr>
        <w:widowControl/>
        <w:overflowPunct/>
        <w:snapToGrid/>
        <w:spacing w:after="0"/>
        <w:rPr>
          <w:rFonts w:eastAsiaTheme="minorHAnsi" w:cs="Arial"/>
          <w:sz w:val="20"/>
          <w:lang w:eastAsia="en-US"/>
        </w:rPr>
      </w:pPr>
    </w:p>
    <w:p w14:paraId="7C056892" w14:textId="77777777" w:rsidR="003053E1" w:rsidRPr="00850007" w:rsidRDefault="003053E1" w:rsidP="009F2EA6">
      <w:pPr>
        <w:widowControl/>
        <w:overflowPunct/>
        <w:snapToGrid/>
        <w:spacing w:after="0"/>
        <w:rPr>
          <w:rFonts w:eastAsiaTheme="minorHAnsi" w:cs="Arial"/>
          <w:sz w:val="20"/>
          <w:lang w:eastAsia="en-US"/>
        </w:rPr>
      </w:pPr>
    </w:p>
    <w:p w14:paraId="7689A1EA" w14:textId="77777777" w:rsidR="0087505E" w:rsidRPr="00850007" w:rsidRDefault="00797110"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b/>
          <w:sz w:val="20"/>
          <w:lang w:eastAsia="en-US"/>
        </w:rPr>
        <w:t>HR Manager</w:t>
      </w:r>
      <w:r w:rsidR="003053E1" w:rsidRPr="00850007">
        <w:rPr>
          <w:rFonts w:eastAsiaTheme="minorHAnsi" w:cs="Arial"/>
          <w:sz w:val="20"/>
          <w:lang w:eastAsia="en-US"/>
        </w:rPr>
        <w:t xml:space="preserve"> is responsible for:</w:t>
      </w:r>
    </w:p>
    <w:p w14:paraId="191585F9" w14:textId="77777777" w:rsidR="003053E1" w:rsidRPr="00850007" w:rsidRDefault="003053E1" w:rsidP="009F2EA6">
      <w:pPr>
        <w:widowControl/>
        <w:overflowPunct/>
        <w:snapToGrid/>
        <w:spacing w:after="0"/>
        <w:rPr>
          <w:rFonts w:eastAsiaTheme="minorHAnsi" w:cs="Arial"/>
          <w:sz w:val="20"/>
          <w:lang w:eastAsia="en-US"/>
        </w:rPr>
      </w:pPr>
    </w:p>
    <w:p w14:paraId="69C14D96" w14:textId="3C79A1B7" w:rsidR="004B271D" w:rsidRPr="00850007" w:rsidRDefault="004B271D" w:rsidP="009F2EA6">
      <w:pPr>
        <w:pStyle w:val="ListParagraph"/>
        <w:widowControl/>
        <w:numPr>
          <w:ilvl w:val="1"/>
          <w:numId w:val="14"/>
        </w:numPr>
        <w:overflowPunct/>
        <w:snapToGrid/>
        <w:spacing w:after="0"/>
        <w:rPr>
          <w:rFonts w:eastAsiaTheme="minorHAnsi" w:cs="Arial"/>
          <w:sz w:val="20"/>
          <w:lang w:eastAsia="en-US"/>
        </w:rPr>
      </w:pPr>
      <w:r w:rsidRPr="00850007">
        <w:rPr>
          <w:rFonts w:eastAsiaTheme="minorHAnsi" w:cs="Arial"/>
          <w:sz w:val="20"/>
          <w:lang w:eastAsia="en-US"/>
        </w:rPr>
        <w:t xml:space="preserve">Ensuring all </w:t>
      </w:r>
      <w:r w:rsidR="00C03BE1">
        <w:rPr>
          <w:rFonts w:eastAsiaTheme="minorHAnsi" w:cs="Arial"/>
          <w:sz w:val="20"/>
          <w:lang w:eastAsia="en-US"/>
        </w:rPr>
        <w:t>[COMPANY NAME]</w:t>
      </w:r>
      <w:r w:rsidRPr="00850007">
        <w:rPr>
          <w:rFonts w:eastAsiaTheme="minorHAnsi" w:cs="Arial"/>
          <w:sz w:val="20"/>
          <w:lang w:eastAsia="en-US"/>
        </w:rPr>
        <w:t xml:space="preserve"> employees receive the minimum training before taking up an appointed role.</w:t>
      </w:r>
    </w:p>
    <w:p w14:paraId="37CA732C" w14:textId="77777777" w:rsidR="004B271D" w:rsidRPr="00850007" w:rsidRDefault="004B271D" w:rsidP="009F2EA6">
      <w:pPr>
        <w:pStyle w:val="ListParagraph"/>
        <w:widowControl/>
        <w:numPr>
          <w:ilvl w:val="1"/>
          <w:numId w:val="14"/>
        </w:numPr>
        <w:overflowPunct/>
        <w:snapToGrid/>
        <w:spacing w:after="0"/>
        <w:rPr>
          <w:rFonts w:eastAsiaTheme="minorHAnsi" w:cs="Arial"/>
          <w:sz w:val="20"/>
          <w:lang w:eastAsia="en-US"/>
        </w:rPr>
      </w:pPr>
      <w:r w:rsidRPr="00850007">
        <w:rPr>
          <w:rFonts w:eastAsiaTheme="minorHAnsi" w:cs="Arial"/>
          <w:sz w:val="20"/>
          <w:lang w:eastAsia="en-US"/>
        </w:rPr>
        <w:t xml:space="preserve">Ensuring accurate records of certificates are held for all employees.  </w:t>
      </w:r>
    </w:p>
    <w:p w14:paraId="6CB1263D" w14:textId="483D9DBB" w:rsidR="004B271D" w:rsidRPr="00850007" w:rsidRDefault="00E56602" w:rsidP="009F2EA6">
      <w:pPr>
        <w:pStyle w:val="ListParagraph"/>
        <w:widowControl/>
        <w:numPr>
          <w:ilvl w:val="1"/>
          <w:numId w:val="14"/>
        </w:numPr>
        <w:overflowPunct/>
        <w:snapToGrid/>
        <w:spacing w:after="0"/>
        <w:rPr>
          <w:rFonts w:eastAsiaTheme="minorHAnsi" w:cs="Arial"/>
          <w:sz w:val="20"/>
          <w:lang w:eastAsia="en-US"/>
        </w:rPr>
      </w:pPr>
      <w:r w:rsidRPr="00850007">
        <w:rPr>
          <w:rFonts w:eastAsiaTheme="minorHAnsi" w:cs="Arial"/>
          <w:sz w:val="20"/>
          <w:lang w:eastAsia="en-US"/>
        </w:rPr>
        <w:t>R</w:t>
      </w:r>
      <w:r w:rsidR="009734EF" w:rsidRPr="00850007">
        <w:rPr>
          <w:rFonts w:eastAsiaTheme="minorHAnsi" w:cs="Arial"/>
          <w:sz w:val="20"/>
          <w:lang w:eastAsia="en-US"/>
        </w:rPr>
        <w:t>eviewing,</w:t>
      </w:r>
      <w:r w:rsidR="003053E1" w:rsidRPr="00850007">
        <w:rPr>
          <w:rFonts w:eastAsiaTheme="minorHAnsi" w:cs="Arial"/>
          <w:sz w:val="20"/>
          <w:lang w:eastAsia="en-US"/>
        </w:rPr>
        <w:t xml:space="preserve"> recording and feed</w:t>
      </w:r>
      <w:r w:rsidR="009734EF" w:rsidRPr="00850007">
        <w:rPr>
          <w:rFonts w:eastAsiaTheme="minorHAnsi" w:cs="Arial"/>
          <w:sz w:val="20"/>
          <w:lang w:eastAsia="en-US"/>
        </w:rPr>
        <w:t>ing</w:t>
      </w:r>
      <w:r w:rsidR="003053E1" w:rsidRPr="00850007">
        <w:rPr>
          <w:rFonts w:eastAsiaTheme="minorHAnsi" w:cs="Arial"/>
          <w:sz w:val="20"/>
          <w:lang w:eastAsia="en-US"/>
        </w:rPr>
        <w:t xml:space="preserve"> back</w:t>
      </w:r>
      <w:r w:rsidR="009734EF" w:rsidRPr="00850007">
        <w:rPr>
          <w:rFonts w:eastAsiaTheme="minorHAnsi" w:cs="Arial"/>
          <w:sz w:val="20"/>
          <w:lang w:eastAsia="en-US"/>
        </w:rPr>
        <w:t>,</w:t>
      </w:r>
      <w:r w:rsidR="003053E1" w:rsidRPr="00850007">
        <w:rPr>
          <w:rFonts w:eastAsiaTheme="minorHAnsi" w:cs="Arial"/>
          <w:sz w:val="20"/>
          <w:lang w:eastAsia="en-US"/>
        </w:rPr>
        <w:t xml:space="preserve"> to all employees</w:t>
      </w:r>
      <w:r w:rsidR="009734EF" w:rsidRPr="00850007">
        <w:rPr>
          <w:rFonts w:eastAsiaTheme="minorHAnsi" w:cs="Arial"/>
          <w:sz w:val="20"/>
          <w:lang w:eastAsia="en-US"/>
        </w:rPr>
        <w:t>,</w:t>
      </w:r>
      <w:r w:rsidR="003053E1" w:rsidRPr="00850007">
        <w:rPr>
          <w:rFonts w:eastAsiaTheme="minorHAnsi" w:cs="Arial"/>
          <w:sz w:val="20"/>
          <w:lang w:eastAsia="en-US"/>
        </w:rPr>
        <w:t xml:space="preserve"> the results of </w:t>
      </w:r>
      <w:r w:rsidR="009734EF" w:rsidRPr="00850007">
        <w:rPr>
          <w:rFonts w:eastAsiaTheme="minorHAnsi" w:cs="Arial"/>
          <w:sz w:val="20"/>
          <w:lang w:eastAsia="en-US"/>
        </w:rPr>
        <w:t xml:space="preserve">the annual </w:t>
      </w:r>
      <w:r w:rsidR="00C03BE1">
        <w:rPr>
          <w:rFonts w:eastAsiaTheme="minorHAnsi" w:cs="Arial"/>
          <w:sz w:val="20"/>
          <w:lang w:eastAsia="en-US"/>
        </w:rPr>
        <w:t>[COMPANY NAME]</w:t>
      </w:r>
      <w:r w:rsidR="009734EF" w:rsidRPr="00850007">
        <w:rPr>
          <w:rFonts w:eastAsiaTheme="minorHAnsi" w:cs="Arial"/>
          <w:sz w:val="20"/>
          <w:lang w:eastAsia="en-US"/>
        </w:rPr>
        <w:t xml:space="preserve"> </w:t>
      </w:r>
      <w:r w:rsidR="00797110" w:rsidRPr="00850007">
        <w:rPr>
          <w:rFonts w:eastAsiaTheme="minorHAnsi" w:cs="Arial"/>
          <w:sz w:val="20"/>
          <w:lang w:eastAsia="en-US"/>
        </w:rPr>
        <w:t xml:space="preserve">competency </w:t>
      </w:r>
      <w:r w:rsidR="003053E1" w:rsidRPr="00850007">
        <w:rPr>
          <w:rFonts w:eastAsiaTheme="minorHAnsi" w:cs="Arial"/>
          <w:sz w:val="20"/>
          <w:lang w:eastAsia="en-US"/>
        </w:rPr>
        <w:t>appraisals.</w:t>
      </w:r>
    </w:p>
    <w:p w14:paraId="6314E865" w14:textId="77777777" w:rsidR="004B271D" w:rsidRPr="00850007" w:rsidRDefault="004B271D" w:rsidP="009F2EA6">
      <w:pPr>
        <w:widowControl/>
        <w:overflowPunct/>
        <w:snapToGrid/>
        <w:spacing w:after="0"/>
        <w:rPr>
          <w:rFonts w:eastAsiaTheme="minorHAnsi" w:cs="Arial"/>
          <w:sz w:val="20"/>
          <w:lang w:eastAsia="en-US"/>
        </w:rPr>
      </w:pPr>
    </w:p>
    <w:p w14:paraId="34245CCF" w14:textId="77777777" w:rsidR="004B271D" w:rsidRPr="00850007" w:rsidRDefault="004B271D" w:rsidP="009F2EA6">
      <w:pPr>
        <w:widowControl/>
        <w:overflowPunct/>
        <w:snapToGrid/>
        <w:spacing w:after="0"/>
        <w:rPr>
          <w:rFonts w:eastAsiaTheme="minorHAnsi" w:cs="Arial"/>
          <w:sz w:val="20"/>
          <w:lang w:eastAsia="en-US"/>
        </w:rPr>
      </w:pPr>
    </w:p>
    <w:p w14:paraId="72093D2C" w14:textId="77777777" w:rsidR="002568F0" w:rsidRPr="00850007" w:rsidRDefault="002568F0" w:rsidP="009F2EA6">
      <w:pPr>
        <w:widowControl/>
        <w:overflowPunct/>
        <w:snapToGrid/>
        <w:spacing w:after="0"/>
        <w:rPr>
          <w:rFonts w:eastAsiaTheme="minorHAnsi" w:cs="Arial"/>
          <w:sz w:val="20"/>
          <w:lang w:eastAsia="en-US"/>
        </w:rPr>
      </w:pPr>
    </w:p>
    <w:p w14:paraId="677CC83A" w14:textId="77777777" w:rsidR="002568F0" w:rsidRPr="00850007" w:rsidRDefault="002568F0" w:rsidP="009F2EA6">
      <w:pPr>
        <w:widowControl/>
        <w:overflowPunct/>
        <w:snapToGrid/>
        <w:spacing w:after="0"/>
        <w:rPr>
          <w:rFonts w:eastAsiaTheme="minorHAnsi" w:cs="Arial"/>
          <w:sz w:val="20"/>
          <w:lang w:eastAsia="en-US"/>
        </w:rPr>
      </w:pPr>
    </w:p>
    <w:p w14:paraId="5ED2EFC2" w14:textId="7D9A5A18" w:rsidR="003053E1" w:rsidRPr="00DF63CC" w:rsidRDefault="004B271D" w:rsidP="00DF63CC">
      <w:pPr>
        <w:pStyle w:val="ListParagraph"/>
        <w:widowControl/>
        <w:numPr>
          <w:ilvl w:val="0"/>
          <w:numId w:val="15"/>
        </w:numPr>
        <w:overflowPunct/>
        <w:snapToGrid/>
        <w:spacing w:after="0"/>
        <w:rPr>
          <w:rFonts w:eastAsiaTheme="minorHAnsi" w:cs="Arial"/>
          <w:b/>
          <w:szCs w:val="22"/>
          <w:lang w:eastAsia="en-US"/>
        </w:rPr>
      </w:pPr>
      <w:r w:rsidRPr="00DF63CC">
        <w:rPr>
          <w:rFonts w:eastAsiaTheme="minorHAnsi" w:cs="Arial"/>
          <w:b/>
          <w:szCs w:val="22"/>
          <w:u w:val="single"/>
          <w:lang w:eastAsia="en-US"/>
        </w:rPr>
        <w:t>PROCEDURE</w:t>
      </w:r>
      <w:r w:rsidR="003053E1" w:rsidRPr="00DF63CC">
        <w:rPr>
          <w:rFonts w:eastAsiaTheme="minorHAnsi" w:cs="Arial"/>
          <w:sz w:val="20"/>
          <w:lang w:eastAsia="en-US"/>
        </w:rPr>
        <w:t xml:space="preserve">  </w:t>
      </w:r>
    </w:p>
    <w:p w14:paraId="5D44C768" w14:textId="50D8BC3A" w:rsidR="00FC11A0" w:rsidRDefault="00FC11A0" w:rsidP="009F2EA6">
      <w:pPr>
        <w:widowControl/>
        <w:overflowPunct/>
        <w:snapToGrid/>
        <w:spacing w:after="0"/>
        <w:rPr>
          <w:rFonts w:eastAsiaTheme="minorHAnsi" w:cs="Arial"/>
          <w:sz w:val="20"/>
          <w:lang w:eastAsia="en-US"/>
        </w:rPr>
      </w:pPr>
    </w:p>
    <w:p w14:paraId="25B9DEDB" w14:textId="08BA614F" w:rsidR="0014350D" w:rsidRPr="004F6EBE" w:rsidRDefault="000C3EB0" w:rsidP="000C3EB0">
      <w:pPr>
        <w:pStyle w:val="ListParagraph"/>
        <w:widowControl/>
        <w:numPr>
          <w:ilvl w:val="1"/>
          <w:numId w:val="40"/>
        </w:numPr>
        <w:overflowPunct/>
        <w:snapToGrid/>
        <w:spacing w:after="0"/>
        <w:rPr>
          <w:rFonts w:eastAsiaTheme="minorHAnsi" w:cs="Arial"/>
          <w:b/>
          <w:szCs w:val="22"/>
          <w:u w:val="single"/>
          <w:lang w:eastAsia="en-US"/>
        </w:rPr>
      </w:pPr>
      <w:r w:rsidRPr="004F6EBE">
        <w:rPr>
          <w:rFonts w:eastAsiaTheme="minorHAnsi" w:cs="Arial"/>
          <w:b/>
          <w:szCs w:val="22"/>
          <w:u w:val="single"/>
          <w:lang w:eastAsia="en-US"/>
        </w:rPr>
        <w:t>New employees – Workshop</w:t>
      </w:r>
    </w:p>
    <w:p w14:paraId="3DF11615" w14:textId="77777777" w:rsidR="00FC11A0" w:rsidRPr="00D61134" w:rsidRDefault="00FC11A0" w:rsidP="00D61134">
      <w:pPr>
        <w:widowControl/>
        <w:overflowPunct/>
        <w:snapToGrid/>
        <w:spacing w:after="0"/>
        <w:rPr>
          <w:rFonts w:eastAsiaTheme="minorHAnsi" w:cs="Arial"/>
          <w:b/>
          <w:sz w:val="20"/>
          <w:lang w:eastAsia="en-US"/>
        </w:rPr>
      </w:pPr>
    </w:p>
    <w:p w14:paraId="64E8F2AD" w14:textId="0406E64D" w:rsidR="00FC11A0" w:rsidRPr="00850007" w:rsidRDefault="00FC11A0" w:rsidP="009F2EA6">
      <w:pPr>
        <w:widowControl/>
        <w:overflowPunct/>
        <w:snapToGrid/>
        <w:spacing w:after="0"/>
        <w:rPr>
          <w:rFonts w:eastAsiaTheme="minorHAnsi" w:cs="Arial"/>
          <w:sz w:val="20"/>
          <w:lang w:eastAsia="en-US"/>
        </w:rPr>
      </w:pPr>
      <w:r w:rsidRPr="00850007">
        <w:rPr>
          <w:rFonts w:eastAsiaTheme="minorHAnsi" w:cs="Arial"/>
          <w:sz w:val="20"/>
          <w:lang w:eastAsia="en-US"/>
        </w:rPr>
        <w:t xml:space="preserve">All new </w:t>
      </w:r>
      <w:r w:rsidR="00C03BE1">
        <w:rPr>
          <w:rFonts w:eastAsiaTheme="minorHAnsi" w:cs="Arial"/>
          <w:sz w:val="20"/>
          <w:lang w:eastAsia="en-US"/>
        </w:rPr>
        <w:t>[COMPANY NAME]</w:t>
      </w:r>
      <w:r w:rsidR="009D2FBB" w:rsidRPr="00850007">
        <w:rPr>
          <w:rFonts w:eastAsiaTheme="minorHAnsi" w:cs="Arial"/>
          <w:sz w:val="20"/>
          <w:lang w:eastAsia="en-US"/>
        </w:rPr>
        <w:t xml:space="preserve"> w</w:t>
      </w:r>
      <w:r w:rsidR="00571168" w:rsidRPr="00850007">
        <w:rPr>
          <w:rFonts w:eastAsiaTheme="minorHAnsi" w:cs="Arial"/>
          <w:sz w:val="20"/>
          <w:lang w:eastAsia="en-US"/>
        </w:rPr>
        <w:t>orkshop</w:t>
      </w:r>
      <w:r w:rsidRPr="00850007">
        <w:rPr>
          <w:rFonts w:eastAsiaTheme="minorHAnsi" w:cs="Arial"/>
          <w:sz w:val="20"/>
          <w:lang w:eastAsia="en-US"/>
        </w:rPr>
        <w:t xml:space="preserve"> employees will receive</w:t>
      </w:r>
      <w:r w:rsidR="00571168" w:rsidRPr="00850007">
        <w:rPr>
          <w:rFonts w:eastAsiaTheme="minorHAnsi" w:cs="Arial"/>
          <w:sz w:val="20"/>
          <w:lang w:eastAsia="en-US"/>
        </w:rPr>
        <w:t xml:space="preserve"> a </w:t>
      </w:r>
      <w:r w:rsidR="00564C19" w:rsidRPr="00850007">
        <w:rPr>
          <w:rFonts w:eastAsiaTheme="minorHAnsi" w:cs="Arial"/>
          <w:sz w:val="20"/>
          <w:lang w:eastAsia="en-US"/>
        </w:rPr>
        <w:t>site-specific</w:t>
      </w:r>
      <w:r w:rsidRPr="00850007">
        <w:rPr>
          <w:rFonts w:eastAsiaTheme="minorHAnsi" w:cs="Arial"/>
          <w:sz w:val="20"/>
          <w:lang w:eastAsia="en-US"/>
        </w:rPr>
        <w:t xml:space="preserve"> induction prior to taking up their appointed role, this will be carried out by the H</w:t>
      </w:r>
      <w:r w:rsidR="00571168" w:rsidRPr="00850007">
        <w:rPr>
          <w:rFonts w:eastAsiaTheme="minorHAnsi" w:cs="Arial"/>
          <w:sz w:val="20"/>
          <w:lang w:eastAsia="en-US"/>
        </w:rPr>
        <w:t>SE Manager/H</w:t>
      </w:r>
      <w:r w:rsidR="00631C70" w:rsidRPr="00850007">
        <w:rPr>
          <w:rFonts w:eastAsiaTheme="minorHAnsi" w:cs="Arial"/>
          <w:sz w:val="20"/>
          <w:lang w:eastAsia="en-US"/>
        </w:rPr>
        <w:t>&amp;</w:t>
      </w:r>
      <w:r w:rsidR="00571168" w:rsidRPr="00850007">
        <w:rPr>
          <w:rFonts w:eastAsiaTheme="minorHAnsi" w:cs="Arial"/>
          <w:sz w:val="20"/>
          <w:lang w:eastAsia="en-US"/>
        </w:rPr>
        <w:t xml:space="preserve">S Advisor. All new </w:t>
      </w:r>
      <w:r w:rsidR="009D2FBB" w:rsidRPr="00850007">
        <w:rPr>
          <w:rFonts w:eastAsiaTheme="minorHAnsi" w:cs="Arial"/>
          <w:sz w:val="20"/>
          <w:lang w:eastAsia="en-US"/>
        </w:rPr>
        <w:t xml:space="preserve">workshop </w:t>
      </w:r>
      <w:r w:rsidR="00571168" w:rsidRPr="00850007">
        <w:rPr>
          <w:rFonts w:eastAsiaTheme="minorHAnsi" w:cs="Arial"/>
          <w:sz w:val="20"/>
          <w:lang w:eastAsia="en-US"/>
        </w:rPr>
        <w:t xml:space="preserve">employees will receive a Health &amp; </w:t>
      </w:r>
      <w:r w:rsidR="00631C70" w:rsidRPr="00850007">
        <w:rPr>
          <w:rFonts w:eastAsiaTheme="minorHAnsi" w:cs="Arial"/>
          <w:sz w:val="20"/>
          <w:lang w:eastAsia="en-US"/>
        </w:rPr>
        <w:t>S</w:t>
      </w:r>
      <w:r w:rsidR="00571168" w:rsidRPr="00850007">
        <w:rPr>
          <w:rFonts w:eastAsiaTheme="minorHAnsi" w:cs="Arial"/>
          <w:sz w:val="20"/>
          <w:lang w:eastAsia="en-US"/>
        </w:rPr>
        <w:t>afety at W</w:t>
      </w:r>
      <w:r w:rsidR="009D2FBB" w:rsidRPr="00850007">
        <w:rPr>
          <w:rFonts w:eastAsiaTheme="minorHAnsi" w:cs="Arial"/>
          <w:sz w:val="20"/>
          <w:lang w:eastAsia="en-US"/>
        </w:rPr>
        <w:t xml:space="preserve">ork booklet and will then complete a site </w:t>
      </w:r>
      <w:r w:rsidR="009619AB" w:rsidRPr="00850007">
        <w:rPr>
          <w:rFonts w:eastAsiaTheme="minorHAnsi" w:cs="Arial"/>
          <w:sz w:val="20"/>
          <w:lang w:eastAsia="en-US"/>
        </w:rPr>
        <w:t>familiarisation</w:t>
      </w:r>
      <w:r w:rsidR="009D2FBB" w:rsidRPr="00850007">
        <w:rPr>
          <w:rFonts w:eastAsiaTheme="minorHAnsi" w:cs="Arial"/>
          <w:sz w:val="20"/>
          <w:lang w:eastAsia="en-US"/>
        </w:rPr>
        <w:t xml:space="preserve"> tour with the HSE </w:t>
      </w:r>
      <w:r w:rsidR="00145DC5" w:rsidRPr="00850007">
        <w:rPr>
          <w:rFonts w:eastAsiaTheme="minorHAnsi" w:cs="Arial"/>
          <w:sz w:val="20"/>
          <w:lang w:eastAsia="en-US"/>
        </w:rPr>
        <w:t>M</w:t>
      </w:r>
      <w:r w:rsidR="009D2FBB" w:rsidRPr="00850007">
        <w:rPr>
          <w:rFonts w:eastAsiaTheme="minorHAnsi" w:cs="Arial"/>
          <w:sz w:val="20"/>
          <w:lang w:eastAsia="en-US"/>
        </w:rPr>
        <w:t>anager/H</w:t>
      </w:r>
      <w:r w:rsidR="00631C70" w:rsidRPr="00850007">
        <w:rPr>
          <w:rFonts w:eastAsiaTheme="minorHAnsi" w:cs="Arial"/>
          <w:sz w:val="20"/>
          <w:lang w:eastAsia="en-US"/>
        </w:rPr>
        <w:t>&amp;</w:t>
      </w:r>
      <w:r w:rsidR="009D2FBB" w:rsidRPr="00850007">
        <w:rPr>
          <w:rFonts w:eastAsiaTheme="minorHAnsi" w:cs="Arial"/>
          <w:sz w:val="20"/>
          <w:lang w:eastAsia="en-US"/>
        </w:rPr>
        <w:t>S Advisor.</w:t>
      </w:r>
    </w:p>
    <w:p w14:paraId="57B2C8E3" w14:textId="77777777" w:rsidR="00FC11A0" w:rsidRPr="00850007" w:rsidRDefault="00FC11A0" w:rsidP="009F2EA6">
      <w:pPr>
        <w:widowControl/>
        <w:overflowPunct/>
        <w:snapToGrid/>
        <w:spacing w:after="0"/>
        <w:rPr>
          <w:rFonts w:eastAsiaTheme="minorHAnsi" w:cs="Arial"/>
          <w:sz w:val="20"/>
          <w:lang w:eastAsia="en-US"/>
        </w:rPr>
      </w:pPr>
    </w:p>
    <w:p w14:paraId="00D197D7" w14:textId="5A961156" w:rsidR="009D2FBB" w:rsidRPr="00850007" w:rsidRDefault="00571168" w:rsidP="009F2EA6">
      <w:pPr>
        <w:widowControl/>
        <w:overflowPunct/>
        <w:snapToGrid/>
        <w:spacing w:after="0"/>
        <w:rPr>
          <w:rFonts w:eastAsiaTheme="minorHAnsi" w:cs="Arial"/>
          <w:sz w:val="20"/>
          <w:lang w:eastAsia="en-US"/>
        </w:rPr>
      </w:pPr>
      <w:r w:rsidRPr="00850007">
        <w:rPr>
          <w:rFonts w:eastAsiaTheme="minorHAnsi" w:cs="Arial"/>
          <w:sz w:val="20"/>
          <w:lang w:eastAsia="en-US"/>
        </w:rPr>
        <w:t xml:space="preserve">All new workshop employees will undertake the Health &amp; Safety for Industry course </w:t>
      </w:r>
      <w:r w:rsidR="00631C70" w:rsidRPr="00850007">
        <w:rPr>
          <w:rFonts w:eastAsiaTheme="minorHAnsi" w:cs="Arial"/>
          <w:sz w:val="20"/>
          <w:lang w:eastAsia="en-US"/>
        </w:rPr>
        <w:t>to an IOSH</w:t>
      </w:r>
      <w:r w:rsidRPr="00850007">
        <w:rPr>
          <w:rFonts w:eastAsiaTheme="minorHAnsi" w:cs="Arial"/>
          <w:sz w:val="20"/>
          <w:lang w:eastAsia="en-US"/>
        </w:rPr>
        <w:t xml:space="preserve"> </w:t>
      </w:r>
      <w:r w:rsidR="00631C70" w:rsidRPr="00850007">
        <w:rPr>
          <w:rFonts w:eastAsiaTheme="minorHAnsi" w:cs="Arial"/>
          <w:sz w:val="20"/>
          <w:lang w:eastAsia="en-US"/>
        </w:rPr>
        <w:t>(</w:t>
      </w:r>
      <w:r w:rsidRPr="00850007">
        <w:rPr>
          <w:rFonts w:eastAsiaTheme="minorHAnsi" w:cs="Arial"/>
          <w:sz w:val="20"/>
          <w:lang w:eastAsia="en-US"/>
        </w:rPr>
        <w:t>Institution of Occupational Safety and Health</w:t>
      </w:r>
      <w:r w:rsidR="00631C70" w:rsidRPr="00850007">
        <w:rPr>
          <w:rFonts w:eastAsiaTheme="minorHAnsi" w:cs="Arial"/>
          <w:sz w:val="20"/>
          <w:lang w:eastAsia="en-US"/>
        </w:rPr>
        <w:t>)</w:t>
      </w:r>
      <w:r w:rsidRPr="00850007">
        <w:rPr>
          <w:rFonts w:eastAsiaTheme="minorHAnsi" w:cs="Arial"/>
          <w:sz w:val="20"/>
          <w:lang w:eastAsia="en-US"/>
        </w:rPr>
        <w:t xml:space="preserve"> </w:t>
      </w:r>
      <w:r w:rsidR="00631C70" w:rsidRPr="00850007">
        <w:rPr>
          <w:rFonts w:eastAsiaTheme="minorHAnsi" w:cs="Arial"/>
          <w:sz w:val="20"/>
          <w:lang w:eastAsia="en-US"/>
        </w:rPr>
        <w:t>level</w:t>
      </w:r>
      <w:r w:rsidRPr="00850007">
        <w:rPr>
          <w:rFonts w:eastAsiaTheme="minorHAnsi" w:cs="Arial"/>
          <w:sz w:val="20"/>
          <w:lang w:eastAsia="en-US"/>
        </w:rPr>
        <w:t>. This will be an onl</w:t>
      </w:r>
      <w:r w:rsidR="009619AB" w:rsidRPr="00850007">
        <w:rPr>
          <w:rFonts w:eastAsiaTheme="minorHAnsi" w:cs="Arial"/>
          <w:sz w:val="20"/>
          <w:lang w:eastAsia="en-US"/>
        </w:rPr>
        <w:t>ine course and will be carried out</w:t>
      </w:r>
      <w:r w:rsidRPr="00850007">
        <w:rPr>
          <w:rFonts w:eastAsiaTheme="minorHAnsi" w:cs="Arial"/>
          <w:sz w:val="20"/>
          <w:lang w:eastAsia="en-US"/>
        </w:rPr>
        <w:t xml:space="preserve"> in the</w:t>
      </w:r>
      <w:r w:rsidR="00E56602" w:rsidRPr="00850007">
        <w:rPr>
          <w:rFonts w:eastAsiaTheme="minorHAnsi" w:cs="Arial"/>
          <w:sz w:val="20"/>
          <w:lang w:eastAsia="en-US"/>
        </w:rPr>
        <w:t xml:space="preserve"> QHSE office. T</w:t>
      </w:r>
      <w:r w:rsidR="009D2FBB" w:rsidRPr="00850007">
        <w:rPr>
          <w:rFonts w:eastAsiaTheme="minorHAnsi" w:cs="Arial"/>
          <w:sz w:val="20"/>
          <w:lang w:eastAsia="en-US"/>
        </w:rPr>
        <w:t>his</w:t>
      </w:r>
      <w:r w:rsidR="00E56602" w:rsidRPr="00850007">
        <w:rPr>
          <w:rFonts w:eastAsiaTheme="minorHAnsi" w:cs="Arial"/>
          <w:sz w:val="20"/>
          <w:lang w:eastAsia="en-US"/>
        </w:rPr>
        <w:t xml:space="preserve"> course</w:t>
      </w:r>
      <w:r w:rsidR="009D2FBB" w:rsidRPr="00850007">
        <w:rPr>
          <w:rFonts w:eastAsiaTheme="minorHAnsi" w:cs="Arial"/>
          <w:sz w:val="20"/>
          <w:lang w:eastAsia="en-US"/>
        </w:rPr>
        <w:t xml:space="preserve"> will be completed by the empl</w:t>
      </w:r>
      <w:r w:rsidR="00515534" w:rsidRPr="00850007">
        <w:rPr>
          <w:rFonts w:eastAsiaTheme="minorHAnsi" w:cs="Arial"/>
          <w:sz w:val="20"/>
          <w:lang w:eastAsia="en-US"/>
        </w:rPr>
        <w:t xml:space="preserve">oyee within the first </w:t>
      </w:r>
      <w:r w:rsidR="00631C70" w:rsidRPr="00850007">
        <w:rPr>
          <w:rFonts w:eastAsiaTheme="minorHAnsi" w:cs="Arial"/>
          <w:sz w:val="20"/>
          <w:lang w:eastAsia="en-US"/>
        </w:rPr>
        <w:t>twelve</w:t>
      </w:r>
      <w:r w:rsidR="00515534" w:rsidRPr="00850007">
        <w:rPr>
          <w:rFonts w:eastAsiaTheme="minorHAnsi" w:cs="Arial"/>
          <w:sz w:val="20"/>
          <w:lang w:eastAsia="en-US"/>
        </w:rPr>
        <w:t xml:space="preserve"> months of their employment commencing with the company.</w:t>
      </w:r>
    </w:p>
    <w:p w14:paraId="03BAD1C0" w14:textId="77777777" w:rsidR="009619AB" w:rsidRPr="00850007" w:rsidRDefault="009619AB" w:rsidP="009F2EA6">
      <w:pPr>
        <w:widowControl/>
        <w:overflowPunct/>
        <w:snapToGrid/>
        <w:spacing w:after="0"/>
        <w:rPr>
          <w:rFonts w:eastAsiaTheme="minorHAnsi" w:cs="Arial"/>
          <w:sz w:val="20"/>
          <w:lang w:eastAsia="en-US"/>
        </w:rPr>
      </w:pPr>
    </w:p>
    <w:p w14:paraId="310D6089" w14:textId="606BF2C0" w:rsidR="009D2FBB" w:rsidRPr="00850007" w:rsidRDefault="009D2FBB" w:rsidP="009F2EA6">
      <w:pPr>
        <w:widowControl/>
        <w:overflowPunct/>
        <w:snapToGrid/>
        <w:spacing w:after="0"/>
        <w:rPr>
          <w:rFonts w:eastAsiaTheme="minorHAnsi" w:cs="Arial"/>
          <w:sz w:val="20"/>
          <w:lang w:eastAsia="en-US"/>
        </w:rPr>
      </w:pPr>
      <w:r w:rsidRPr="00850007">
        <w:rPr>
          <w:rFonts w:eastAsiaTheme="minorHAnsi" w:cs="Arial"/>
          <w:sz w:val="20"/>
          <w:lang w:eastAsia="en-US"/>
        </w:rPr>
        <w:t xml:space="preserve">The Health and Safety for Industry course will cover the following </w:t>
      </w:r>
      <w:r w:rsidR="00E341C1" w:rsidRPr="00850007">
        <w:rPr>
          <w:rFonts w:eastAsiaTheme="minorHAnsi" w:cs="Arial"/>
          <w:sz w:val="20"/>
          <w:lang w:eastAsia="en-US"/>
        </w:rPr>
        <w:t>topics: -</w:t>
      </w:r>
    </w:p>
    <w:p w14:paraId="693D2611" w14:textId="77777777" w:rsidR="009D2FBB" w:rsidRPr="00850007" w:rsidRDefault="009D2FBB" w:rsidP="009F2EA6">
      <w:pPr>
        <w:widowControl/>
        <w:overflowPunct/>
        <w:snapToGrid/>
        <w:spacing w:after="0"/>
        <w:rPr>
          <w:rFonts w:eastAsiaTheme="minorHAnsi" w:cs="Arial"/>
          <w:sz w:val="20"/>
          <w:lang w:eastAsia="en-US"/>
        </w:rPr>
      </w:pPr>
    </w:p>
    <w:p w14:paraId="69EA40DD" w14:textId="77777777" w:rsidR="009D2FBB" w:rsidRPr="00850007" w:rsidRDefault="009D2FBB"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Manual Handling</w:t>
      </w:r>
    </w:p>
    <w:p w14:paraId="5AC748FB" w14:textId="77777777" w:rsidR="009D2FBB" w:rsidRPr="00850007" w:rsidRDefault="009D2FBB"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Risk Assessment</w:t>
      </w:r>
    </w:p>
    <w:p w14:paraId="2A47B833" w14:textId="77777777" w:rsidR="009D2FBB" w:rsidRPr="00850007" w:rsidRDefault="009D2FBB"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COSHH</w:t>
      </w:r>
    </w:p>
    <w:p w14:paraId="1C724F67" w14:textId="77777777" w:rsidR="009D2FBB" w:rsidRPr="00850007" w:rsidRDefault="009D2FBB"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PUWER</w:t>
      </w:r>
    </w:p>
    <w:p w14:paraId="685CD1D8" w14:textId="77777777" w:rsidR="009D2FBB" w:rsidRPr="00850007" w:rsidRDefault="009D2FBB"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HAVS</w:t>
      </w:r>
    </w:p>
    <w:p w14:paraId="4BEB4AD9" w14:textId="77777777" w:rsidR="009D2FBB" w:rsidRPr="00850007" w:rsidRDefault="009D2FBB"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Safety Observation Systems</w:t>
      </w:r>
    </w:p>
    <w:p w14:paraId="1CA33895" w14:textId="77777777" w:rsidR="009D2FBB" w:rsidRPr="00850007" w:rsidRDefault="009D2FBB"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Confined Space</w:t>
      </w:r>
    </w:p>
    <w:p w14:paraId="3CBE6620" w14:textId="77777777" w:rsidR="009D2FBB" w:rsidRPr="00850007" w:rsidRDefault="009D2FBB"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LOLER</w:t>
      </w:r>
    </w:p>
    <w:p w14:paraId="6F60A3BA" w14:textId="77777777" w:rsidR="009D2FBB" w:rsidRPr="00850007" w:rsidRDefault="009D2FBB"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Working at Heights Awareness</w:t>
      </w:r>
    </w:p>
    <w:p w14:paraId="6976090F" w14:textId="77777777" w:rsidR="009619AB" w:rsidRPr="00850007" w:rsidRDefault="009619AB" w:rsidP="009F2EA6">
      <w:pPr>
        <w:widowControl/>
        <w:overflowPunct/>
        <w:snapToGrid/>
        <w:spacing w:after="0"/>
        <w:rPr>
          <w:rFonts w:eastAsiaTheme="minorHAnsi" w:cs="Arial"/>
          <w:sz w:val="20"/>
          <w:lang w:eastAsia="en-US"/>
        </w:rPr>
      </w:pPr>
    </w:p>
    <w:p w14:paraId="59C0EA58" w14:textId="77777777" w:rsidR="00434C65" w:rsidRPr="00850007" w:rsidRDefault="00434C65" w:rsidP="009F2EA6">
      <w:pPr>
        <w:widowControl/>
        <w:overflowPunct/>
        <w:snapToGrid/>
        <w:spacing w:after="0"/>
        <w:rPr>
          <w:rFonts w:eastAsiaTheme="minorHAnsi" w:cs="Arial"/>
          <w:sz w:val="20"/>
          <w:lang w:eastAsia="en-US"/>
        </w:rPr>
      </w:pPr>
      <w:r w:rsidRPr="00850007">
        <w:rPr>
          <w:rFonts w:eastAsiaTheme="minorHAnsi" w:cs="Arial"/>
          <w:sz w:val="20"/>
          <w:lang w:eastAsia="en-US"/>
        </w:rPr>
        <w:lastRenderedPageBreak/>
        <w:t xml:space="preserve">A percentage score of </w:t>
      </w:r>
      <w:r w:rsidR="00DF62DE" w:rsidRPr="00850007">
        <w:rPr>
          <w:rFonts w:eastAsiaTheme="minorHAnsi" w:cs="Arial"/>
          <w:sz w:val="20"/>
          <w:lang w:eastAsia="en-US"/>
        </w:rPr>
        <w:t>80</w:t>
      </w:r>
      <w:r w:rsidRPr="00850007">
        <w:rPr>
          <w:rFonts w:eastAsiaTheme="minorHAnsi" w:cs="Arial"/>
          <w:sz w:val="20"/>
          <w:lang w:eastAsia="en-US"/>
        </w:rPr>
        <w:t>% or higher is required to successfully pass each module.</w:t>
      </w:r>
    </w:p>
    <w:p w14:paraId="58EB0882" w14:textId="77777777" w:rsidR="009D2FBB" w:rsidRPr="00850007" w:rsidRDefault="009D2FBB" w:rsidP="009F2EA6">
      <w:pPr>
        <w:widowControl/>
        <w:overflowPunct/>
        <w:snapToGrid/>
        <w:spacing w:after="0"/>
        <w:rPr>
          <w:rFonts w:eastAsiaTheme="minorHAnsi" w:cs="Arial"/>
          <w:sz w:val="20"/>
          <w:lang w:eastAsia="en-US"/>
        </w:rPr>
      </w:pPr>
    </w:p>
    <w:p w14:paraId="4BB25B90" w14:textId="77777777" w:rsidR="009D2FBB" w:rsidRPr="00850007" w:rsidRDefault="009D2FBB" w:rsidP="009F2EA6">
      <w:pPr>
        <w:widowControl/>
        <w:overflowPunct/>
        <w:snapToGrid/>
        <w:spacing w:after="0"/>
        <w:rPr>
          <w:rFonts w:eastAsiaTheme="minorHAnsi" w:cs="Arial"/>
          <w:sz w:val="20"/>
          <w:lang w:eastAsia="en-US"/>
        </w:rPr>
      </w:pPr>
      <w:r w:rsidRPr="00850007">
        <w:rPr>
          <w:rFonts w:eastAsiaTheme="minorHAnsi" w:cs="Arial"/>
          <w:sz w:val="20"/>
          <w:lang w:eastAsia="en-US"/>
        </w:rPr>
        <w:t>Following the completion of the above mod</w:t>
      </w:r>
      <w:r w:rsidR="00434C65" w:rsidRPr="00850007">
        <w:rPr>
          <w:rFonts w:eastAsiaTheme="minorHAnsi" w:cs="Arial"/>
          <w:sz w:val="20"/>
          <w:lang w:eastAsia="en-US"/>
        </w:rPr>
        <w:t>ules, the employee will be required to complete a f</w:t>
      </w:r>
      <w:r w:rsidR="009619AB" w:rsidRPr="00850007">
        <w:rPr>
          <w:rFonts w:eastAsiaTheme="minorHAnsi" w:cs="Arial"/>
          <w:sz w:val="20"/>
          <w:lang w:eastAsia="en-US"/>
        </w:rPr>
        <w:t>i</w:t>
      </w:r>
      <w:r w:rsidR="00434C65" w:rsidRPr="00850007">
        <w:rPr>
          <w:rFonts w:eastAsiaTheme="minorHAnsi" w:cs="Arial"/>
          <w:sz w:val="20"/>
          <w:lang w:eastAsia="en-US"/>
        </w:rPr>
        <w:t xml:space="preserve">nal project and assessment where they will have to achieve a percentage score of </w:t>
      </w:r>
      <w:r w:rsidR="00DF62DE" w:rsidRPr="00850007">
        <w:rPr>
          <w:rFonts w:eastAsiaTheme="minorHAnsi" w:cs="Arial"/>
          <w:sz w:val="20"/>
          <w:lang w:eastAsia="en-US"/>
        </w:rPr>
        <w:t>50</w:t>
      </w:r>
      <w:r w:rsidR="00434C65" w:rsidRPr="00850007">
        <w:rPr>
          <w:rFonts w:eastAsiaTheme="minorHAnsi" w:cs="Arial"/>
          <w:sz w:val="20"/>
          <w:lang w:eastAsia="en-US"/>
        </w:rPr>
        <w:t>% or higher to complete the full course</w:t>
      </w:r>
      <w:r w:rsidR="009619AB" w:rsidRPr="00850007">
        <w:rPr>
          <w:rFonts w:eastAsiaTheme="minorHAnsi" w:cs="Arial"/>
          <w:sz w:val="20"/>
          <w:lang w:eastAsia="en-US"/>
        </w:rPr>
        <w:t>.</w:t>
      </w:r>
    </w:p>
    <w:p w14:paraId="146F7237" w14:textId="77777777" w:rsidR="009D2FBB" w:rsidRPr="00850007" w:rsidRDefault="009D2FBB" w:rsidP="009F2EA6">
      <w:pPr>
        <w:widowControl/>
        <w:overflowPunct/>
        <w:snapToGrid/>
        <w:spacing w:after="0"/>
        <w:rPr>
          <w:rFonts w:eastAsiaTheme="minorHAnsi" w:cs="Arial"/>
          <w:sz w:val="20"/>
          <w:lang w:eastAsia="en-US"/>
        </w:rPr>
      </w:pPr>
    </w:p>
    <w:p w14:paraId="127D65B9" w14:textId="1725E6F2" w:rsidR="00FC11A0" w:rsidRDefault="009D2FBB" w:rsidP="009F2EA6">
      <w:pPr>
        <w:widowControl/>
        <w:overflowPunct/>
        <w:snapToGrid/>
        <w:spacing w:after="0"/>
        <w:rPr>
          <w:rFonts w:eastAsiaTheme="minorHAnsi" w:cs="Arial"/>
          <w:sz w:val="20"/>
          <w:lang w:eastAsia="en-US"/>
        </w:rPr>
      </w:pPr>
      <w:r w:rsidRPr="00850007">
        <w:rPr>
          <w:rFonts w:eastAsiaTheme="minorHAnsi" w:cs="Arial"/>
          <w:sz w:val="20"/>
          <w:lang w:eastAsia="en-US"/>
        </w:rPr>
        <w:t>Once they have completed the IOSH course the HSE Manager will rev</w:t>
      </w:r>
      <w:r w:rsidR="009619AB" w:rsidRPr="00850007">
        <w:rPr>
          <w:rFonts w:eastAsiaTheme="minorHAnsi" w:cs="Arial"/>
          <w:sz w:val="20"/>
          <w:lang w:eastAsia="en-US"/>
        </w:rPr>
        <w:t>iew and record their results, and then use these to</w:t>
      </w:r>
      <w:r w:rsidRPr="00850007">
        <w:rPr>
          <w:rFonts w:eastAsiaTheme="minorHAnsi" w:cs="Arial"/>
          <w:sz w:val="20"/>
          <w:lang w:eastAsia="en-US"/>
        </w:rPr>
        <w:t xml:space="preserve"> then assess what further</w:t>
      </w:r>
      <w:r w:rsidR="00E56602" w:rsidRPr="00850007">
        <w:rPr>
          <w:rFonts w:eastAsiaTheme="minorHAnsi" w:cs="Arial"/>
          <w:sz w:val="20"/>
          <w:lang w:eastAsia="en-US"/>
        </w:rPr>
        <w:t xml:space="preserve">, if any, health &amp; safety </w:t>
      </w:r>
      <w:r w:rsidRPr="00850007">
        <w:rPr>
          <w:rFonts w:eastAsiaTheme="minorHAnsi" w:cs="Arial"/>
          <w:sz w:val="20"/>
          <w:lang w:eastAsia="en-US"/>
        </w:rPr>
        <w:t>training is required for that employee.</w:t>
      </w:r>
      <w:r w:rsidR="00571168" w:rsidRPr="00850007">
        <w:rPr>
          <w:rFonts w:eastAsiaTheme="minorHAnsi" w:cs="Arial"/>
          <w:sz w:val="20"/>
          <w:lang w:eastAsia="en-US"/>
        </w:rPr>
        <w:t xml:space="preserve">  </w:t>
      </w:r>
    </w:p>
    <w:p w14:paraId="2419A05E" w14:textId="77777777" w:rsidR="004F6EBE" w:rsidRPr="00850007" w:rsidRDefault="004F6EBE" w:rsidP="009F2EA6">
      <w:pPr>
        <w:widowControl/>
        <w:overflowPunct/>
        <w:snapToGrid/>
        <w:spacing w:after="0"/>
        <w:rPr>
          <w:rFonts w:eastAsiaTheme="minorHAnsi" w:cs="Arial"/>
          <w:sz w:val="20"/>
          <w:lang w:eastAsia="en-US"/>
        </w:rPr>
      </w:pPr>
    </w:p>
    <w:p w14:paraId="6FB43775" w14:textId="77777777" w:rsidR="009619AB" w:rsidRPr="00850007" w:rsidRDefault="009619AB" w:rsidP="009F2EA6">
      <w:pPr>
        <w:widowControl/>
        <w:overflowPunct/>
        <w:snapToGrid/>
        <w:spacing w:after="0"/>
        <w:rPr>
          <w:rFonts w:eastAsiaTheme="minorHAnsi" w:cs="Arial"/>
          <w:sz w:val="20"/>
          <w:lang w:eastAsia="en-US"/>
        </w:rPr>
      </w:pPr>
    </w:p>
    <w:p w14:paraId="6FC067C1" w14:textId="7CB6E98B" w:rsidR="009619AB" w:rsidRPr="004F6EBE" w:rsidRDefault="009619AB" w:rsidP="001D48B8">
      <w:pPr>
        <w:pStyle w:val="ListParagraph"/>
        <w:widowControl/>
        <w:numPr>
          <w:ilvl w:val="1"/>
          <w:numId w:val="40"/>
        </w:numPr>
        <w:overflowPunct/>
        <w:snapToGrid/>
        <w:spacing w:after="0"/>
        <w:rPr>
          <w:rFonts w:eastAsiaTheme="minorHAnsi" w:cs="Arial"/>
          <w:b/>
          <w:szCs w:val="22"/>
          <w:u w:val="single"/>
          <w:lang w:eastAsia="en-US"/>
        </w:rPr>
      </w:pPr>
      <w:r w:rsidRPr="004F6EBE">
        <w:rPr>
          <w:rFonts w:eastAsiaTheme="minorHAnsi" w:cs="Arial"/>
          <w:b/>
          <w:szCs w:val="22"/>
          <w:u w:val="single"/>
          <w:lang w:eastAsia="en-US"/>
        </w:rPr>
        <w:t xml:space="preserve">Year One Employees </w:t>
      </w:r>
      <w:r w:rsidR="006F2BC4" w:rsidRPr="004F6EBE">
        <w:rPr>
          <w:rFonts w:eastAsiaTheme="minorHAnsi" w:cs="Arial"/>
          <w:b/>
          <w:szCs w:val="22"/>
          <w:u w:val="single"/>
          <w:lang w:eastAsia="en-US"/>
        </w:rPr>
        <w:t>–</w:t>
      </w:r>
      <w:r w:rsidRPr="004F6EBE">
        <w:rPr>
          <w:rFonts w:eastAsiaTheme="minorHAnsi" w:cs="Arial"/>
          <w:b/>
          <w:szCs w:val="22"/>
          <w:u w:val="single"/>
          <w:lang w:eastAsia="en-US"/>
        </w:rPr>
        <w:t xml:space="preserve"> Workshop</w:t>
      </w:r>
    </w:p>
    <w:p w14:paraId="435958D0" w14:textId="77777777" w:rsidR="00AA7FFA" w:rsidRPr="00850007" w:rsidRDefault="00AA7FFA" w:rsidP="009F2EA6">
      <w:pPr>
        <w:widowControl/>
        <w:overflowPunct/>
        <w:snapToGrid/>
        <w:spacing w:after="0"/>
        <w:rPr>
          <w:rFonts w:eastAsiaTheme="minorHAnsi" w:cs="Arial"/>
          <w:b/>
          <w:sz w:val="20"/>
          <w:lang w:eastAsia="en-US"/>
        </w:rPr>
      </w:pPr>
    </w:p>
    <w:p w14:paraId="55B10D96" w14:textId="54AF4062" w:rsidR="002568F0" w:rsidRPr="00850007" w:rsidRDefault="002568F0" w:rsidP="009F2EA6">
      <w:pPr>
        <w:widowControl/>
        <w:overflowPunct/>
        <w:snapToGrid/>
        <w:spacing w:after="0"/>
        <w:rPr>
          <w:rFonts w:eastAsiaTheme="minorHAnsi" w:cs="Arial"/>
          <w:sz w:val="20"/>
          <w:lang w:eastAsia="en-US"/>
        </w:rPr>
      </w:pPr>
      <w:r w:rsidRPr="00850007">
        <w:rPr>
          <w:rFonts w:eastAsiaTheme="minorHAnsi" w:cs="Arial"/>
          <w:sz w:val="20"/>
          <w:lang w:eastAsia="en-US"/>
        </w:rPr>
        <w:t>Workshop e</w:t>
      </w:r>
      <w:r w:rsidR="00AA7FFA" w:rsidRPr="00850007">
        <w:rPr>
          <w:rFonts w:eastAsiaTheme="minorHAnsi" w:cs="Arial"/>
          <w:sz w:val="20"/>
          <w:lang w:eastAsia="en-US"/>
        </w:rPr>
        <w:t xml:space="preserve">mployees in their first year of employment with the company </w:t>
      </w:r>
      <w:r w:rsidR="00F136DD" w:rsidRPr="00850007">
        <w:rPr>
          <w:rFonts w:eastAsiaTheme="minorHAnsi" w:cs="Arial"/>
          <w:sz w:val="20"/>
          <w:lang w:eastAsia="en-US"/>
        </w:rPr>
        <w:t xml:space="preserve">will be subject to a </w:t>
      </w:r>
      <w:r w:rsidR="00631C70" w:rsidRPr="00850007">
        <w:rPr>
          <w:rFonts w:eastAsiaTheme="minorHAnsi" w:cs="Arial"/>
          <w:sz w:val="20"/>
          <w:lang w:eastAsia="en-US"/>
        </w:rPr>
        <w:t>six monthly</w:t>
      </w:r>
      <w:r w:rsidR="005D4812" w:rsidRPr="00850007">
        <w:rPr>
          <w:rFonts w:eastAsiaTheme="minorHAnsi" w:cs="Arial"/>
          <w:sz w:val="20"/>
          <w:lang w:eastAsia="en-US"/>
        </w:rPr>
        <w:t xml:space="preserve"> written review</w:t>
      </w:r>
      <w:r w:rsidR="00AA7FFA" w:rsidRPr="00850007">
        <w:rPr>
          <w:rFonts w:eastAsiaTheme="minorHAnsi" w:cs="Arial"/>
          <w:sz w:val="20"/>
          <w:lang w:eastAsia="en-US"/>
        </w:rPr>
        <w:t xml:space="preserve"> from their line manager/supervisor to assess their competency and future training requirements. These reviews will assess each employee on</w:t>
      </w:r>
      <w:r w:rsidR="00515534" w:rsidRPr="00850007">
        <w:rPr>
          <w:rFonts w:eastAsiaTheme="minorHAnsi" w:cs="Arial"/>
          <w:sz w:val="20"/>
          <w:lang w:eastAsia="en-US"/>
        </w:rPr>
        <w:t xml:space="preserve"> </w:t>
      </w:r>
      <w:r w:rsidR="00631C70" w:rsidRPr="00850007">
        <w:rPr>
          <w:rFonts w:eastAsiaTheme="minorHAnsi" w:cs="Arial"/>
          <w:sz w:val="20"/>
          <w:lang w:eastAsia="en-US"/>
        </w:rPr>
        <w:t>nine</w:t>
      </w:r>
      <w:r w:rsidRPr="00850007">
        <w:rPr>
          <w:rFonts w:eastAsiaTheme="minorHAnsi" w:cs="Arial"/>
          <w:sz w:val="20"/>
          <w:lang w:eastAsia="en-US"/>
        </w:rPr>
        <w:t xml:space="preserve"> competency </w:t>
      </w:r>
      <w:r w:rsidR="00E83986" w:rsidRPr="00850007">
        <w:rPr>
          <w:rFonts w:eastAsiaTheme="minorHAnsi" w:cs="Arial"/>
          <w:sz w:val="20"/>
          <w:lang w:eastAsia="en-US"/>
        </w:rPr>
        <w:t>factors: -</w:t>
      </w:r>
    </w:p>
    <w:p w14:paraId="04630E29" w14:textId="77777777" w:rsidR="002568F0" w:rsidRPr="00850007" w:rsidRDefault="002568F0" w:rsidP="009F2EA6">
      <w:pPr>
        <w:widowControl/>
        <w:overflowPunct/>
        <w:snapToGrid/>
        <w:spacing w:after="0"/>
        <w:rPr>
          <w:rFonts w:eastAsiaTheme="minorHAnsi" w:cs="Arial"/>
          <w:sz w:val="20"/>
          <w:lang w:eastAsia="en-US"/>
        </w:rPr>
      </w:pPr>
    </w:p>
    <w:p w14:paraId="6722E620" w14:textId="77777777" w:rsidR="00515534" w:rsidRPr="00850007" w:rsidRDefault="00515534" w:rsidP="009F2EA6">
      <w:pPr>
        <w:pStyle w:val="ListParagraph"/>
        <w:widowControl/>
        <w:numPr>
          <w:ilvl w:val="0"/>
          <w:numId w:val="23"/>
        </w:numPr>
        <w:overflowPunct/>
        <w:snapToGrid/>
        <w:spacing w:after="0"/>
        <w:rPr>
          <w:rFonts w:eastAsiaTheme="minorHAnsi" w:cs="Arial"/>
          <w:sz w:val="20"/>
          <w:lang w:eastAsia="en-US"/>
        </w:rPr>
        <w:sectPr w:rsidR="00515534" w:rsidRPr="00850007" w:rsidSect="00E341C1">
          <w:headerReference w:type="default" r:id="rId11"/>
          <w:footerReference w:type="default" r:id="rId12"/>
          <w:pgSz w:w="11906" w:h="16838"/>
          <w:pgMar w:top="851" w:right="1440" w:bottom="1440" w:left="1440" w:header="284" w:footer="363" w:gutter="0"/>
          <w:pgNumType w:start="0"/>
          <w:cols w:space="708"/>
          <w:titlePg/>
          <w:docGrid w:linePitch="360"/>
        </w:sectPr>
      </w:pPr>
    </w:p>
    <w:p w14:paraId="40E35269" w14:textId="77777777" w:rsidR="00515534" w:rsidRPr="00850007" w:rsidRDefault="00515534" w:rsidP="009F2EA6">
      <w:pPr>
        <w:pStyle w:val="ListParagraph"/>
        <w:widowControl/>
        <w:numPr>
          <w:ilvl w:val="0"/>
          <w:numId w:val="23"/>
        </w:numPr>
        <w:overflowPunct/>
        <w:snapToGrid/>
        <w:spacing w:after="0"/>
        <w:rPr>
          <w:rFonts w:eastAsiaTheme="minorHAnsi" w:cs="Arial"/>
          <w:sz w:val="20"/>
          <w:lang w:eastAsia="en-US"/>
        </w:rPr>
      </w:pPr>
      <w:r w:rsidRPr="00850007">
        <w:rPr>
          <w:rFonts w:eastAsiaTheme="minorHAnsi" w:cs="Arial"/>
          <w:sz w:val="20"/>
          <w:lang w:eastAsia="en-US"/>
        </w:rPr>
        <w:t>Volume of Work</w:t>
      </w:r>
    </w:p>
    <w:p w14:paraId="6BDD587D" w14:textId="77777777" w:rsidR="00515534" w:rsidRPr="00850007" w:rsidRDefault="00515534" w:rsidP="009F2EA6">
      <w:pPr>
        <w:pStyle w:val="ListParagraph"/>
        <w:widowControl/>
        <w:numPr>
          <w:ilvl w:val="0"/>
          <w:numId w:val="23"/>
        </w:numPr>
        <w:overflowPunct/>
        <w:snapToGrid/>
        <w:spacing w:after="0"/>
        <w:rPr>
          <w:rFonts w:eastAsiaTheme="minorHAnsi" w:cs="Arial"/>
          <w:sz w:val="20"/>
          <w:lang w:eastAsia="en-US"/>
        </w:rPr>
      </w:pPr>
      <w:r w:rsidRPr="00850007">
        <w:rPr>
          <w:rFonts w:eastAsiaTheme="minorHAnsi" w:cs="Arial"/>
          <w:sz w:val="20"/>
          <w:lang w:eastAsia="en-US"/>
        </w:rPr>
        <w:t>Job Knowledge</w:t>
      </w:r>
    </w:p>
    <w:p w14:paraId="2598A527" w14:textId="77777777" w:rsidR="00515534" w:rsidRPr="00850007" w:rsidRDefault="00515534" w:rsidP="009F2EA6">
      <w:pPr>
        <w:pStyle w:val="ListParagraph"/>
        <w:widowControl/>
        <w:numPr>
          <w:ilvl w:val="0"/>
          <w:numId w:val="23"/>
        </w:numPr>
        <w:overflowPunct/>
        <w:snapToGrid/>
        <w:spacing w:after="0"/>
        <w:rPr>
          <w:rFonts w:eastAsiaTheme="minorHAnsi" w:cs="Arial"/>
          <w:sz w:val="20"/>
          <w:lang w:eastAsia="en-US"/>
        </w:rPr>
      </w:pPr>
      <w:r w:rsidRPr="00850007">
        <w:rPr>
          <w:rFonts w:eastAsiaTheme="minorHAnsi" w:cs="Arial"/>
          <w:sz w:val="20"/>
          <w:lang w:eastAsia="en-US"/>
        </w:rPr>
        <w:t>Initiative</w:t>
      </w:r>
    </w:p>
    <w:p w14:paraId="6C0498D0" w14:textId="77777777" w:rsidR="00515534" w:rsidRPr="00850007" w:rsidRDefault="00515534" w:rsidP="009F2EA6">
      <w:pPr>
        <w:pStyle w:val="ListParagraph"/>
        <w:widowControl/>
        <w:numPr>
          <w:ilvl w:val="0"/>
          <w:numId w:val="23"/>
        </w:numPr>
        <w:overflowPunct/>
        <w:snapToGrid/>
        <w:spacing w:after="0"/>
        <w:rPr>
          <w:rFonts w:eastAsiaTheme="minorHAnsi" w:cs="Arial"/>
          <w:sz w:val="20"/>
          <w:lang w:eastAsia="en-US"/>
        </w:rPr>
      </w:pPr>
      <w:r w:rsidRPr="00850007">
        <w:rPr>
          <w:rFonts w:eastAsiaTheme="minorHAnsi" w:cs="Arial"/>
          <w:sz w:val="20"/>
          <w:lang w:eastAsia="en-US"/>
        </w:rPr>
        <w:t>Safety Awareness</w:t>
      </w:r>
    </w:p>
    <w:p w14:paraId="076766FE" w14:textId="77777777" w:rsidR="00515534" w:rsidRPr="00850007" w:rsidRDefault="00515534" w:rsidP="009F2EA6">
      <w:pPr>
        <w:pStyle w:val="ListParagraph"/>
        <w:widowControl/>
        <w:numPr>
          <w:ilvl w:val="0"/>
          <w:numId w:val="23"/>
        </w:numPr>
        <w:overflowPunct/>
        <w:snapToGrid/>
        <w:spacing w:after="0"/>
        <w:rPr>
          <w:rFonts w:eastAsiaTheme="minorHAnsi" w:cs="Arial"/>
          <w:sz w:val="20"/>
          <w:lang w:eastAsia="en-US"/>
        </w:rPr>
      </w:pPr>
      <w:r w:rsidRPr="00850007">
        <w:rPr>
          <w:rFonts w:eastAsiaTheme="minorHAnsi" w:cs="Arial"/>
          <w:sz w:val="20"/>
          <w:lang w:eastAsia="en-US"/>
        </w:rPr>
        <w:t>Dependability</w:t>
      </w:r>
    </w:p>
    <w:p w14:paraId="24E6C277" w14:textId="77777777" w:rsidR="00515534" w:rsidRPr="00850007" w:rsidRDefault="00515534" w:rsidP="00515534">
      <w:pPr>
        <w:pStyle w:val="ListParagraph"/>
        <w:widowControl/>
        <w:overflowPunct/>
        <w:snapToGrid/>
        <w:spacing w:after="0"/>
        <w:ind w:left="780"/>
        <w:rPr>
          <w:rFonts w:eastAsiaTheme="minorHAnsi" w:cs="Arial"/>
          <w:sz w:val="20"/>
          <w:lang w:eastAsia="en-US"/>
        </w:rPr>
      </w:pPr>
    </w:p>
    <w:p w14:paraId="43BF1ECE" w14:textId="4B21C112" w:rsidR="00515534" w:rsidRPr="00850007" w:rsidRDefault="00E83986" w:rsidP="009F2EA6">
      <w:pPr>
        <w:pStyle w:val="ListParagraph"/>
        <w:widowControl/>
        <w:numPr>
          <w:ilvl w:val="0"/>
          <w:numId w:val="23"/>
        </w:numPr>
        <w:overflowPunct/>
        <w:snapToGrid/>
        <w:spacing w:after="0"/>
        <w:rPr>
          <w:rFonts w:eastAsiaTheme="minorHAnsi" w:cs="Arial"/>
          <w:sz w:val="20"/>
          <w:lang w:eastAsia="en-US"/>
        </w:rPr>
      </w:pPr>
      <w:r w:rsidRPr="00850007">
        <w:rPr>
          <w:rFonts w:eastAsiaTheme="minorHAnsi" w:cs="Arial"/>
          <w:sz w:val="20"/>
          <w:lang w:eastAsia="en-US"/>
        </w:rPr>
        <w:t>Teamwork</w:t>
      </w:r>
    </w:p>
    <w:p w14:paraId="160D9AEE" w14:textId="77777777" w:rsidR="00515534" w:rsidRPr="00850007" w:rsidRDefault="00515534" w:rsidP="009F2EA6">
      <w:pPr>
        <w:pStyle w:val="ListParagraph"/>
        <w:widowControl/>
        <w:numPr>
          <w:ilvl w:val="0"/>
          <w:numId w:val="23"/>
        </w:numPr>
        <w:overflowPunct/>
        <w:snapToGrid/>
        <w:spacing w:after="0"/>
        <w:rPr>
          <w:rFonts w:eastAsiaTheme="minorHAnsi" w:cs="Arial"/>
          <w:sz w:val="20"/>
          <w:lang w:eastAsia="en-US"/>
        </w:rPr>
      </w:pPr>
      <w:r w:rsidRPr="00850007">
        <w:rPr>
          <w:rFonts w:eastAsiaTheme="minorHAnsi" w:cs="Arial"/>
          <w:sz w:val="20"/>
          <w:lang w:eastAsia="en-US"/>
        </w:rPr>
        <w:t>Attendance &amp; Punctuality</w:t>
      </w:r>
    </w:p>
    <w:p w14:paraId="22FD6AFD" w14:textId="77777777" w:rsidR="00515534" w:rsidRPr="00850007" w:rsidRDefault="00515534" w:rsidP="009F2EA6">
      <w:pPr>
        <w:pStyle w:val="ListParagraph"/>
        <w:widowControl/>
        <w:numPr>
          <w:ilvl w:val="0"/>
          <w:numId w:val="23"/>
        </w:numPr>
        <w:overflowPunct/>
        <w:snapToGrid/>
        <w:spacing w:after="0"/>
        <w:rPr>
          <w:rFonts w:eastAsiaTheme="minorHAnsi" w:cs="Arial"/>
          <w:sz w:val="20"/>
          <w:lang w:eastAsia="en-US"/>
        </w:rPr>
      </w:pPr>
      <w:r w:rsidRPr="00850007">
        <w:rPr>
          <w:rFonts w:eastAsiaTheme="minorHAnsi" w:cs="Arial"/>
          <w:sz w:val="20"/>
          <w:lang w:eastAsia="en-US"/>
        </w:rPr>
        <w:t>Work Planning</w:t>
      </w:r>
    </w:p>
    <w:p w14:paraId="6EFE2D2C" w14:textId="77777777" w:rsidR="00515534" w:rsidRPr="00850007" w:rsidRDefault="00515534" w:rsidP="009F2EA6">
      <w:pPr>
        <w:pStyle w:val="ListParagraph"/>
        <w:widowControl/>
        <w:numPr>
          <w:ilvl w:val="0"/>
          <w:numId w:val="23"/>
        </w:numPr>
        <w:overflowPunct/>
        <w:snapToGrid/>
        <w:spacing w:after="0"/>
        <w:rPr>
          <w:rFonts w:eastAsiaTheme="minorHAnsi" w:cs="Arial"/>
          <w:sz w:val="20"/>
          <w:lang w:eastAsia="en-US"/>
        </w:rPr>
      </w:pPr>
      <w:r w:rsidRPr="00850007">
        <w:rPr>
          <w:rFonts w:eastAsiaTheme="minorHAnsi" w:cs="Arial"/>
          <w:sz w:val="20"/>
          <w:lang w:eastAsia="en-US"/>
        </w:rPr>
        <w:t>Communication</w:t>
      </w:r>
    </w:p>
    <w:p w14:paraId="2817D2D8" w14:textId="77777777" w:rsidR="00515534" w:rsidRPr="00850007" w:rsidRDefault="00515534" w:rsidP="00515534">
      <w:pPr>
        <w:widowControl/>
        <w:overflowPunct/>
        <w:snapToGrid/>
        <w:spacing w:after="0"/>
        <w:rPr>
          <w:rFonts w:eastAsiaTheme="minorHAnsi" w:cs="Arial"/>
          <w:sz w:val="20"/>
          <w:lang w:eastAsia="en-US"/>
        </w:rPr>
        <w:sectPr w:rsidR="00515534" w:rsidRPr="00850007" w:rsidSect="00515534">
          <w:type w:val="continuous"/>
          <w:pgSz w:w="11906" w:h="16838"/>
          <w:pgMar w:top="851" w:right="1440" w:bottom="1440" w:left="1440" w:header="284" w:footer="363" w:gutter="0"/>
          <w:cols w:num="2" w:space="708"/>
          <w:docGrid w:linePitch="360"/>
        </w:sectPr>
      </w:pPr>
    </w:p>
    <w:p w14:paraId="6B219595" w14:textId="77777777" w:rsidR="002568F0" w:rsidRPr="00850007" w:rsidRDefault="002568F0" w:rsidP="009F2EA6">
      <w:pPr>
        <w:widowControl/>
        <w:overflowPunct/>
        <w:snapToGrid/>
        <w:spacing w:after="0"/>
        <w:rPr>
          <w:rFonts w:eastAsiaTheme="minorHAnsi" w:cs="Arial"/>
          <w:sz w:val="20"/>
          <w:lang w:eastAsia="en-US"/>
        </w:rPr>
      </w:pPr>
      <w:r w:rsidRPr="00850007">
        <w:rPr>
          <w:rFonts w:eastAsiaTheme="minorHAnsi" w:cs="Arial"/>
          <w:sz w:val="20"/>
          <w:lang w:eastAsia="en-US"/>
        </w:rPr>
        <w:t>These reports will be returned to the HSE Manager who will review the comments and then use these to then assess what further, if any, training is required for that employee.</w:t>
      </w:r>
    </w:p>
    <w:p w14:paraId="02746334" w14:textId="77777777" w:rsidR="006F2BC4" w:rsidRPr="00850007" w:rsidRDefault="006F2BC4" w:rsidP="009F2EA6">
      <w:pPr>
        <w:widowControl/>
        <w:overflowPunct/>
        <w:snapToGrid/>
        <w:spacing w:after="0"/>
        <w:rPr>
          <w:rFonts w:eastAsiaTheme="minorHAnsi" w:cs="Arial"/>
          <w:b/>
          <w:sz w:val="20"/>
          <w:lang w:eastAsia="en-US"/>
        </w:rPr>
      </w:pPr>
    </w:p>
    <w:p w14:paraId="52839524" w14:textId="77777777" w:rsidR="005D4812" w:rsidRPr="00850007" w:rsidRDefault="005D4812" w:rsidP="009F2EA6">
      <w:pPr>
        <w:widowControl/>
        <w:overflowPunct/>
        <w:snapToGrid/>
        <w:spacing w:after="0"/>
        <w:rPr>
          <w:rFonts w:eastAsiaTheme="minorHAnsi" w:cs="Arial"/>
          <w:b/>
          <w:sz w:val="20"/>
          <w:lang w:eastAsia="en-US"/>
        </w:rPr>
      </w:pPr>
    </w:p>
    <w:p w14:paraId="1CFD5953" w14:textId="77777777" w:rsidR="00AE78B0" w:rsidRPr="00850007" w:rsidRDefault="00AE78B0" w:rsidP="009F2EA6">
      <w:pPr>
        <w:widowControl/>
        <w:overflowPunct/>
        <w:snapToGrid/>
        <w:spacing w:after="0"/>
        <w:rPr>
          <w:rFonts w:eastAsiaTheme="minorHAnsi" w:cs="Arial"/>
          <w:sz w:val="20"/>
          <w:u w:val="single"/>
          <w:lang w:eastAsia="en-US"/>
        </w:rPr>
      </w:pPr>
      <w:r w:rsidRPr="00850007">
        <w:rPr>
          <w:rFonts w:eastAsiaTheme="minorHAnsi" w:cs="Arial"/>
          <w:sz w:val="20"/>
          <w:u w:val="single"/>
          <w:lang w:eastAsia="en-US"/>
        </w:rPr>
        <w:t>Abrasive wheels</w:t>
      </w:r>
    </w:p>
    <w:p w14:paraId="3E58976D" w14:textId="77777777" w:rsidR="00AE78B0" w:rsidRPr="00850007" w:rsidRDefault="00AE78B0" w:rsidP="009F2EA6">
      <w:pPr>
        <w:widowControl/>
        <w:overflowPunct/>
        <w:snapToGrid/>
        <w:spacing w:after="0"/>
        <w:rPr>
          <w:rFonts w:eastAsiaTheme="minorHAnsi" w:cs="Arial"/>
          <w:b/>
          <w:sz w:val="20"/>
          <w:lang w:eastAsia="en-US"/>
        </w:rPr>
      </w:pPr>
    </w:p>
    <w:p w14:paraId="67B5F501" w14:textId="2BF882EE" w:rsidR="006F2BC4" w:rsidRPr="00850007" w:rsidRDefault="006F2BC4" w:rsidP="009F2EA6">
      <w:pPr>
        <w:widowControl/>
        <w:overflowPunct/>
        <w:snapToGrid/>
        <w:spacing w:after="0"/>
        <w:rPr>
          <w:rFonts w:eastAsiaTheme="minorHAnsi" w:cs="Arial"/>
          <w:sz w:val="20"/>
          <w:lang w:eastAsia="en-US"/>
        </w:rPr>
      </w:pPr>
      <w:r w:rsidRPr="00850007">
        <w:rPr>
          <w:rFonts w:eastAsiaTheme="minorHAnsi" w:cs="Arial"/>
          <w:sz w:val="20"/>
          <w:lang w:eastAsia="en-US"/>
        </w:rPr>
        <w:t>During the first year of employment</w:t>
      </w:r>
      <w:r w:rsidR="00446838" w:rsidRPr="00850007">
        <w:rPr>
          <w:rFonts w:eastAsiaTheme="minorHAnsi" w:cs="Arial"/>
          <w:sz w:val="20"/>
          <w:lang w:eastAsia="en-US"/>
        </w:rPr>
        <w:t>,</w:t>
      </w:r>
      <w:r w:rsidRPr="00850007">
        <w:rPr>
          <w:rFonts w:eastAsiaTheme="minorHAnsi" w:cs="Arial"/>
          <w:sz w:val="20"/>
          <w:lang w:eastAsia="en-US"/>
        </w:rPr>
        <w:t xml:space="preserve"> all workshop employees will undertake an external ½ day abrasive wheels course which will </w:t>
      </w:r>
      <w:r w:rsidR="00E83986" w:rsidRPr="00850007">
        <w:rPr>
          <w:rFonts w:eastAsiaTheme="minorHAnsi" w:cs="Arial"/>
          <w:sz w:val="20"/>
          <w:lang w:eastAsia="en-US"/>
        </w:rPr>
        <w:t>cover: -</w:t>
      </w:r>
    </w:p>
    <w:p w14:paraId="4A852159" w14:textId="77777777" w:rsidR="006F2BC4" w:rsidRPr="00850007" w:rsidRDefault="006F2BC4" w:rsidP="009F2EA6">
      <w:pPr>
        <w:widowControl/>
        <w:overflowPunct/>
        <w:snapToGrid/>
        <w:spacing w:after="0"/>
        <w:rPr>
          <w:rFonts w:eastAsiaTheme="minorHAnsi" w:cs="Arial"/>
          <w:sz w:val="20"/>
          <w:lang w:eastAsia="en-US"/>
        </w:rPr>
      </w:pPr>
    </w:p>
    <w:p w14:paraId="705D2214" w14:textId="77777777" w:rsidR="006F2BC4" w:rsidRPr="00850007" w:rsidRDefault="006F2BC4" w:rsidP="009F2EA6">
      <w:pPr>
        <w:pStyle w:val="ListParagraph"/>
        <w:widowControl/>
        <w:numPr>
          <w:ilvl w:val="0"/>
          <w:numId w:val="18"/>
        </w:numPr>
        <w:overflowPunct/>
        <w:snapToGrid/>
        <w:spacing w:after="0"/>
        <w:rPr>
          <w:rFonts w:eastAsiaTheme="minorHAnsi" w:cs="Arial"/>
          <w:sz w:val="20"/>
          <w:lang w:eastAsia="en-US"/>
        </w:rPr>
      </w:pPr>
      <w:r w:rsidRPr="00850007">
        <w:rPr>
          <w:rFonts w:eastAsiaTheme="minorHAnsi" w:cs="Arial"/>
          <w:sz w:val="20"/>
          <w:lang w:eastAsia="en-US"/>
        </w:rPr>
        <w:t>Correct changing of abrasive wheels and discs</w:t>
      </w:r>
    </w:p>
    <w:p w14:paraId="3FF155CC" w14:textId="77777777" w:rsidR="006F2BC4" w:rsidRPr="00850007" w:rsidRDefault="00446838" w:rsidP="009F2EA6">
      <w:pPr>
        <w:pStyle w:val="ListParagraph"/>
        <w:widowControl/>
        <w:numPr>
          <w:ilvl w:val="0"/>
          <w:numId w:val="18"/>
        </w:numPr>
        <w:overflowPunct/>
        <w:snapToGrid/>
        <w:spacing w:after="0"/>
        <w:rPr>
          <w:rFonts w:eastAsiaTheme="minorHAnsi" w:cs="Arial"/>
          <w:sz w:val="20"/>
          <w:lang w:eastAsia="en-US"/>
        </w:rPr>
      </w:pPr>
      <w:r w:rsidRPr="00850007">
        <w:rPr>
          <w:rFonts w:eastAsiaTheme="minorHAnsi" w:cs="Arial"/>
          <w:sz w:val="20"/>
          <w:lang w:eastAsia="en-US"/>
        </w:rPr>
        <w:t>Maintenance</w:t>
      </w:r>
      <w:r w:rsidR="006F2BC4" w:rsidRPr="00850007">
        <w:rPr>
          <w:rFonts w:eastAsiaTheme="minorHAnsi" w:cs="Arial"/>
          <w:sz w:val="20"/>
          <w:lang w:eastAsia="en-US"/>
        </w:rPr>
        <w:t xml:space="preserve"> of abrasive wheels and discs</w:t>
      </w:r>
    </w:p>
    <w:p w14:paraId="287548C1" w14:textId="77777777" w:rsidR="006F2BC4" w:rsidRPr="00850007" w:rsidRDefault="00DF62DE" w:rsidP="009F2EA6">
      <w:pPr>
        <w:pStyle w:val="ListParagraph"/>
        <w:widowControl/>
        <w:numPr>
          <w:ilvl w:val="0"/>
          <w:numId w:val="18"/>
        </w:numPr>
        <w:overflowPunct/>
        <w:snapToGrid/>
        <w:spacing w:after="0"/>
        <w:rPr>
          <w:rFonts w:eastAsiaTheme="minorHAnsi" w:cs="Arial"/>
          <w:sz w:val="20"/>
          <w:lang w:eastAsia="en-US"/>
        </w:rPr>
      </w:pPr>
      <w:r w:rsidRPr="00850007">
        <w:rPr>
          <w:rFonts w:eastAsiaTheme="minorHAnsi" w:cs="Arial"/>
          <w:sz w:val="20"/>
          <w:lang w:eastAsia="en-US"/>
        </w:rPr>
        <w:t>Safety aspects</w:t>
      </w:r>
    </w:p>
    <w:p w14:paraId="3674DF31" w14:textId="77777777" w:rsidR="00DF62DE" w:rsidRPr="00850007" w:rsidRDefault="00DF62DE" w:rsidP="009F2EA6">
      <w:pPr>
        <w:pStyle w:val="ListParagraph"/>
        <w:widowControl/>
        <w:numPr>
          <w:ilvl w:val="0"/>
          <w:numId w:val="18"/>
        </w:numPr>
        <w:overflowPunct/>
        <w:snapToGrid/>
        <w:spacing w:after="0"/>
        <w:rPr>
          <w:rFonts w:eastAsiaTheme="minorHAnsi" w:cs="Arial"/>
          <w:sz w:val="20"/>
          <w:lang w:eastAsia="en-US"/>
        </w:rPr>
      </w:pPr>
      <w:r w:rsidRPr="00850007">
        <w:rPr>
          <w:rFonts w:eastAsiaTheme="minorHAnsi" w:cs="Arial"/>
          <w:sz w:val="20"/>
          <w:lang w:eastAsia="en-US"/>
        </w:rPr>
        <w:t>Operational requirements</w:t>
      </w:r>
    </w:p>
    <w:p w14:paraId="3CA334CA" w14:textId="77777777" w:rsidR="00DF62DE" w:rsidRPr="00850007" w:rsidRDefault="00DF62DE" w:rsidP="009F2EA6">
      <w:pPr>
        <w:pStyle w:val="ListParagraph"/>
        <w:widowControl/>
        <w:numPr>
          <w:ilvl w:val="0"/>
          <w:numId w:val="18"/>
        </w:numPr>
        <w:overflowPunct/>
        <w:snapToGrid/>
        <w:spacing w:after="0"/>
        <w:rPr>
          <w:rFonts w:eastAsiaTheme="minorHAnsi" w:cs="Arial"/>
          <w:sz w:val="20"/>
          <w:lang w:eastAsia="en-US"/>
        </w:rPr>
      </w:pPr>
      <w:r w:rsidRPr="00850007">
        <w:rPr>
          <w:rFonts w:eastAsiaTheme="minorHAnsi" w:cs="Arial"/>
          <w:sz w:val="20"/>
          <w:lang w:eastAsia="en-US"/>
        </w:rPr>
        <w:t>Correct use of grinders</w:t>
      </w:r>
    </w:p>
    <w:p w14:paraId="5C2D08FD" w14:textId="77777777" w:rsidR="00DF62DE" w:rsidRPr="00850007" w:rsidRDefault="00DF62DE" w:rsidP="009F2EA6">
      <w:pPr>
        <w:widowControl/>
        <w:overflowPunct/>
        <w:snapToGrid/>
        <w:spacing w:after="0"/>
        <w:rPr>
          <w:rFonts w:eastAsiaTheme="minorHAnsi" w:cs="Arial"/>
          <w:sz w:val="20"/>
          <w:lang w:eastAsia="en-US"/>
        </w:rPr>
      </w:pPr>
    </w:p>
    <w:p w14:paraId="46BEC96C" w14:textId="77777777" w:rsidR="00DF62DE" w:rsidRPr="00850007" w:rsidRDefault="00DF62DE" w:rsidP="009F2EA6">
      <w:pPr>
        <w:widowControl/>
        <w:overflowPunct/>
        <w:snapToGrid/>
        <w:spacing w:after="0"/>
        <w:rPr>
          <w:rFonts w:eastAsiaTheme="minorHAnsi" w:cs="Arial"/>
          <w:sz w:val="20"/>
          <w:lang w:eastAsia="en-US"/>
        </w:rPr>
      </w:pPr>
      <w:r w:rsidRPr="00850007">
        <w:rPr>
          <w:rFonts w:eastAsiaTheme="minorHAnsi" w:cs="Arial"/>
          <w:sz w:val="20"/>
          <w:lang w:eastAsia="en-US"/>
        </w:rPr>
        <w:t>Priority for attending this course will be decided on the hand arm vibration risk level of the employee’s trade.</w:t>
      </w:r>
    </w:p>
    <w:p w14:paraId="20420336" w14:textId="77777777" w:rsidR="00DF62DE" w:rsidRPr="00850007" w:rsidRDefault="00DF62DE" w:rsidP="009F2EA6">
      <w:pPr>
        <w:widowControl/>
        <w:overflowPunct/>
        <w:snapToGrid/>
        <w:spacing w:after="0"/>
        <w:rPr>
          <w:rFonts w:eastAsiaTheme="minorHAnsi" w:cs="Arial"/>
          <w:sz w:val="20"/>
          <w:lang w:eastAsia="en-US"/>
        </w:rPr>
      </w:pPr>
    </w:p>
    <w:p w14:paraId="1F81F354" w14:textId="77777777" w:rsidR="00DF62DE" w:rsidRPr="00850007" w:rsidRDefault="00DF62DE" w:rsidP="009F2EA6">
      <w:pPr>
        <w:pStyle w:val="ListParagraph"/>
        <w:widowControl/>
        <w:numPr>
          <w:ilvl w:val="0"/>
          <w:numId w:val="19"/>
        </w:numPr>
        <w:overflowPunct/>
        <w:snapToGrid/>
        <w:spacing w:after="0"/>
        <w:rPr>
          <w:rFonts w:eastAsiaTheme="minorHAnsi" w:cs="Arial"/>
          <w:sz w:val="20"/>
          <w:lang w:eastAsia="en-US"/>
        </w:rPr>
      </w:pPr>
      <w:r w:rsidRPr="00850007">
        <w:rPr>
          <w:rFonts w:eastAsiaTheme="minorHAnsi" w:cs="Arial"/>
          <w:sz w:val="20"/>
          <w:lang w:eastAsia="en-US"/>
        </w:rPr>
        <w:t>High Risk – Steel workers/Platers</w:t>
      </w:r>
    </w:p>
    <w:p w14:paraId="5760A6A5" w14:textId="77777777" w:rsidR="00DF62DE" w:rsidRPr="00850007" w:rsidRDefault="00DF62DE" w:rsidP="009F2EA6">
      <w:pPr>
        <w:pStyle w:val="ListParagraph"/>
        <w:widowControl/>
        <w:numPr>
          <w:ilvl w:val="0"/>
          <w:numId w:val="19"/>
        </w:numPr>
        <w:overflowPunct/>
        <w:snapToGrid/>
        <w:spacing w:after="0"/>
        <w:rPr>
          <w:rFonts w:eastAsiaTheme="minorHAnsi" w:cs="Arial"/>
          <w:sz w:val="20"/>
          <w:lang w:eastAsia="en-US"/>
        </w:rPr>
      </w:pPr>
      <w:r w:rsidRPr="00850007">
        <w:rPr>
          <w:rFonts w:eastAsiaTheme="minorHAnsi" w:cs="Arial"/>
          <w:sz w:val="20"/>
          <w:lang w:eastAsia="en-US"/>
        </w:rPr>
        <w:t>Medium Risk – Welders</w:t>
      </w:r>
    </w:p>
    <w:p w14:paraId="31E5EC92" w14:textId="77777777" w:rsidR="00DF62DE" w:rsidRPr="00850007" w:rsidRDefault="00DF62DE" w:rsidP="009F2EA6">
      <w:pPr>
        <w:pStyle w:val="ListParagraph"/>
        <w:widowControl/>
        <w:numPr>
          <w:ilvl w:val="0"/>
          <w:numId w:val="19"/>
        </w:numPr>
        <w:overflowPunct/>
        <w:snapToGrid/>
        <w:spacing w:after="0"/>
        <w:rPr>
          <w:rFonts w:eastAsiaTheme="minorHAnsi" w:cs="Arial"/>
          <w:sz w:val="20"/>
          <w:lang w:eastAsia="en-US"/>
        </w:rPr>
      </w:pPr>
      <w:r w:rsidRPr="00850007">
        <w:rPr>
          <w:rFonts w:eastAsiaTheme="minorHAnsi" w:cs="Arial"/>
          <w:sz w:val="20"/>
          <w:lang w:eastAsia="en-US"/>
        </w:rPr>
        <w:t>Medium/Low Risk –Joiners/Painters/Labourers</w:t>
      </w:r>
    </w:p>
    <w:p w14:paraId="5CB174B4" w14:textId="77777777" w:rsidR="00DF62DE" w:rsidRPr="00850007" w:rsidRDefault="00DF62DE" w:rsidP="009F2EA6">
      <w:pPr>
        <w:pStyle w:val="ListParagraph"/>
        <w:widowControl/>
        <w:numPr>
          <w:ilvl w:val="0"/>
          <w:numId w:val="19"/>
        </w:numPr>
        <w:overflowPunct/>
        <w:snapToGrid/>
        <w:spacing w:after="0"/>
        <w:rPr>
          <w:rFonts w:eastAsiaTheme="minorHAnsi" w:cs="Arial"/>
          <w:sz w:val="20"/>
          <w:lang w:eastAsia="en-US"/>
        </w:rPr>
      </w:pPr>
      <w:r w:rsidRPr="00850007">
        <w:rPr>
          <w:rFonts w:eastAsiaTheme="minorHAnsi" w:cs="Arial"/>
          <w:sz w:val="20"/>
          <w:lang w:eastAsia="en-US"/>
        </w:rPr>
        <w:t>Low Risk – Engineers</w:t>
      </w:r>
    </w:p>
    <w:p w14:paraId="1ED70B2A" w14:textId="77777777" w:rsidR="00DF62DE" w:rsidRPr="00850007" w:rsidRDefault="00DF62DE" w:rsidP="009F2EA6">
      <w:pPr>
        <w:pStyle w:val="ListParagraph"/>
        <w:widowControl/>
        <w:numPr>
          <w:ilvl w:val="0"/>
          <w:numId w:val="19"/>
        </w:numPr>
        <w:overflowPunct/>
        <w:snapToGrid/>
        <w:spacing w:after="0"/>
        <w:rPr>
          <w:rFonts w:eastAsiaTheme="minorHAnsi" w:cs="Arial"/>
          <w:sz w:val="20"/>
          <w:lang w:eastAsia="en-US"/>
        </w:rPr>
      </w:pPr>
      <w:r w:rsidRPr="00850007">
        <w:rPr>
          <w:rFonts w:eastAsiaTheme="minorHAnsi" w:cs="Arial"/>
          <w:sz w:val="20"/>
          <w:lang w:eastAsia="en-US"/>
        </w:rPr>
        <w:t>Very Low Risk – Other employees</w:t>
      </w:r>
    </w:p>
    <w:p w14:paraId="3AD401B5" w14:textId="77777777" w:rsidR="002568F0" w:rsidRPr="00850007" w:rsidRDefault="002568F0" w:rsidP="009F2EA6">
      <w:pPr>
        <w:widowControl/>
        <w:overflowPunct/>
        <w:snapToGrid/>
        <w:spacing w:after="0"/>
        <w:rPr>
          <w:rFonts w:eastAsiaTheme="minorHAnsi" w:cs="Arial"/>
          <w:sz w:val="20"/>
          <w:lang w:eastAsia="en-US"/>
        </w:rPr>
      </w:pPr>
    </w:p>
    <w:p w14:paraId="7252401D" w14:textId="77777777" w:rsidR="00446838" w:rsidRPr="00850007" w:rsidRDefault="00AE78B0" w:rsidP="009F2EA6">
      <w:pPr>
        <w:widowControl/>
        <w:overflowPunct/>
        <w:snapToGrid/>
        <w:spacing w:after="0"/>
        <w:rPr>
          <w:rFonts w:eastAsiaTheme="minorHAnsi" w:cs="Arial"/>
          <w:sz w:val="20"/>
          <w:u w:val="single"/>
          <w:lang w:eastAsia="en-US"/>
        </w:rPr>
      </w:pPr>
      <w:r w:rsidRPr="00850007">
        <w:rPr>
          <w:rFonts w:eastAsiaTheme="minorHAnsi" w:cs="Arial"/>
          <w:sz w:val="20"/>
          <w:u w:val="single"/>
          <w:lang w:eastAsia="en-US"/>
        </w:rPr>
        <w:t>Confined space entry and rescue</w:t>
      </w:r>
    </w:p>
    <w:p w14:paraId="58727DB0" w14:textId="77777777" w:rsidR="00446838" w:rsidRPr="00850007" w:rsidRDefault="00446838" w:rsidP="009F2EA6">
      <w:pPr>
        <w:widowControl/>
        <w:overflowPunct/>
        <w:snapToGrid/>
        <w:spacing w:after="0"/>
        <w:rPr>
          <w:rFonts w:eastAsiaTheme="minorHAnsi" w:cs="Arial"/>
          <w:sz w:val="20"/>
          <w:lang w:eastAsia="en-US"/>
        </w:rPr>
      </w:pPr>
    </w:p>
    <w:p w14:paraId="3B4CAB2B" w14:textId="6469B6BC" w:rsidR="00DF62DE" w:rsidRPr="00850007" w:rsidRDefault="00446838" w:rsidP="009F2EA6">
      <w:pPr>
        <w:widowControl/>
        <w:overflowPunct/>
        <w:snapToGrid/>
        <w:spacing w:after="0"/>
        <w:rPr>
          <w:rFonts w:eastAsiaTheme="minorHAnsi" w:cs="Arial"/>
          <w:sz w:val="20"/>
          <w:lang w:eastAsia="en-US"/>
        </w:rPr>
      </w:pPr>
      <w:r w:rsidRPr="00850007">
        <w:rPr>
          <w:rFonts w:eastAsiaTheme="minorHAnsi" w:cs="Arial"/>
          <w:sz w:val="20"/>
          <w:lang w:eastAsia="en-US"/>
        </w:rPr>
        <w:t xml:space="preserve">During the first year of employment, all workshop employees will undertake an external confined space entry and rescue course which will </w:t>
      </w:r>
      <w:r w:rsidR="00E83986" w:rsidRPr="00850007">
        <w:rPr>
          <w:rFonts w:eastAsiaTheme="minorHAnsi" w:cs="Arial"/>
          <w:sz w:val="20"/>
          <w:lang w:eastAsia="en-US"/>
        </w:rPr>
        <w:t>cover: -</w:t>
      </w:r>
    </w:p>
    <w:p w14:paraId="074F6F7C" w14:textId="77777777" w:rsidR="00446838" w:rsidRPr="00850007" w:rsidRDefault="00446838" w:rsidP="009F2EA6">
      <w:pPr>
        <w:widowControl/>
        <w:overflowPunct/>
        <w:snapToGrid/>
        <w:spacing w:after="0"/>
        <w:rPr>
          <w:rFonts w:eastAsiaTheme="minorHAnsi" w:cs="Arial"/>
          <w:sz w:val="20"/>
          <w:lang w:eastAsia="en-US"/>
        </w:rPr>
      </w:pPr>
    </w:p>
    <w:p w14:paraId="0D7499E1" w14:textId="77777777" w:rsidR="00446838" w:rsidRPr="00850007" w:rsidRDefault="00AE78B0" w:rsidP="009F2EA6">
      <w:pPr>
        <w:pStyle w:val="ListParagraph"/>
        <w:widowControl/>
        <w:numPr>
          <w:ilvl w:val="0"/>
          <w:numId w:val="21"/>
        </w:numPr>
        <w:overflowPunct/>
        <w:snapToGrid/>
        <w:spacing w:after="0"/>
        <w:rPr>
          <w:rFonts w:eastAsiaTheme="minorHAnsi" w:cs="Arial"/>
          <w:sz w:val="20"/>
          <w:lang w:eastAsia="en-US"/>
        </w:rPr>
      </w:pPr>
      <w:r w:rsidRPr="00850007">
        <w:rPr>
          <w:rFonts w:eastAsiaTheme="minorHAnsi" w:cs="Arial"/>
          <w:sz w:val="20"/>
          <w:lang w:eastAsia="en-US"/>
        </w:rPr>
        <w:t>Legislation</w:t>
      </w:r>
    </w:p>
    <w:p w14:paraId="4D3FF832" w14:textId="77777777" w:rsidR="00446838" w:rsidRPr="00850007" w:rsidRDefault="00446838" w:rsidP="009F2EA6">
      <w:pPr>
        <w:pStyle w:val="ListParagraph"/>
        <w:widowControl/>
        <w:numPr>
          <w:ilvl w:val="0"/>
          <w:numId w:val="21"/>
        </w:numPr>
        <w:overflowPunct/>
        <w:snapToGrid/>
        <w:spacing w:after="0"/>
        <w:rPr>
          <w:rFonts w:eastAsiaTheme="minorHAnsi" w:cs="Arial"/>
          <w:sz w:val="20"/>
          <w:lang w:eastAsia="en-US"/>
        </w:rPr>
      </w:pPr>
      <w:r w:rsidRPr="00850007">
        <w:rPr>
          <w:rFonts w:eastAsiaTheme="minorHAnsi" w:cs="Arial"/>
          <w:sz w:val="20"/>
          <w:lang w:eastAsia="en-US"/>
        </w:rPr>
        <w:t>Hazards</w:t>
      </w:r>
    </w:p>
    <w:p w14:paraId="2A217D7E" w14:textId="77777777" w:rsidR="00446838" w:rsidRPr="00850007" w:rsidRDefault="00446838" w:rsidP="009F2EA6">
      <w:pPr>
        <w:pStyle w:val="ListParagraph"/>
        <w:widowControl/>
        <w:numPr>
          <w:ilvl w:val="0"/>
          <w:numId w:val="21"/>
        </w:numPr>
        <w:overflowPunct/>
        <w:snapToGrid/>
        <w:spacing w:after="0"/>
        <w:rPr>
          <w:rFonts w:eastAsiaTheme="minorHAnsi" w:cs="Arial"/>
          <w:sz w:val="20"/>
          <w:lang w:eastAsia="en-US"/>
        </w:rPr>
      </w:pPr>
      <w:r w:rsidRPr="00850007">
        <w:rPr>
          <w:rFonts w:eastAsiaTheme="minorHAnsi" w:cs="Arial"/>
          <w:sz w:val="20"/>
          <w:lang w:eastAsia="en-US"/>
        </w:rPr>
        <w:t>Policy</w:t>
      </w:r>
    </w:p>
    <w:p w14:paraId="61D810C1" w14:textId="77777777" w:rsidR="00446838" w:rsidRPr="00850007" w:rsidRDefault="00AE78B0" w:rsidP="009F2EA6">
      <w:pPr>
        <w:pStyle w:val="ListParagraph"/>
        <w:widowControl/>
        <w:numPr>
          <w:ilvl w:val="0"/>
          <w:numId w:val="21"/>
        </w:numPr>
        <w:overflowPunct/>
        <w:snapToGrid/>
        <w:spacing w:after="0"/>
        <w:rPr>
          <w:rFonts w:eastAsiaTheme="minorHAnsi" w:cs="Arial"/>
          <w:sz w:val="20"/>
          <w:lang w:eastAsia="en-US"/>
        </w:rPr>
      </w:pPr>
      <w:r w:rsidRPr="00850007">
        <w:rPr>
          <w:rFonts w:eastAsiaTheme="minorHAnsi" w:cs="Arial"/>
          <w:sz w:val="20"/>
          <w:lang w:eastAsia="en-US"/>
        </w:rPr>
        <w:t>Procedures</w:t>
      </w:r>
    </w:p>
    <w:p w14:paraId="3907AEFB" w14:textId="77777777" w:rsidR="00446838" w:rsidRPr="00850007" w:rsidRDefault="00446838" w:rsidP="009F2EA6">
      <w:pPr>
        <w:pStyle w:val="ListParagraph"/>
        <w:widowControl/>
        <w:numPr>
          <w:ilvl w:val="0"/>
          <w:numId w:val="21"/>
        </w:numPr>
        <w:overflowPunct/>
        <w:snapToGrid/>
        <w:spacing w:after="0"/>
        <w:rPr>
          <w:rFonts w:eastAsiaTheme="minorHAnsi" w:cs="Arial"/>
          <w:sz w:val="20"/>
          <w:lang w:eastAsia="en-US"/>
        </w:rPr>
      </w:pPr>
      <w:r w:rsidRPr="00850007">
        <w:rPr>
          <w:rFonts w:eastAsiaTheme="minorHAnsi" w:cs="Arial"/>
          <w:sz w:val="20"/>
          <w:lang w:eastAsia="en-US"/>
        </w:rPr>
        <w:t>Permits to work</w:t>
      </w:r>
    </w:p>
    <w:p w14:paraId="76D0981D" w14:textId="77777777" w:rsidR="00446838" w:rsidRPr="00850007" w:rsidRDefault="00446838" w:rsidP="009F2EA6">
      <w:pPr>
        <w:pStyle w:val="ListParagraph"/>
        <w:widowControl/>
        <w:numPr>
          <w:ilvl w:val="0"/>
          <w:numId w:val="21"/>
        </w:numPr>
        <w:overflowPunct/>
        <w:snapToGrid/>
        <w:spacing w:after="0"/>
        <w:rPr>
          <w:rFonts w:eastAsiaTheme="minorHAnsi" w:cs="Arial"/>
          <w:sz w:val="20"/>
          <w:lang w:eastAsia="en-US"/>
        </w:rPr>
      </w:pPr>
      <w:r w:rsidRPr="00850007">
        <w:rPr>
          <w:rFonts w:eastAsiaTheme="minorHAnsi" w:cs="Arial"/>
          <w:sz w:val="20"/>
          <w:lang w:eastAsia="en-US"/>
        </w:rPr>
        <w:t>Gas testing</w:t>
      </w:r>
    </w:p>
    <w:p w14:paraId="3B6894EF" w14:textId="77777777" w:rsidR="00AE78B0" w:rsidRPr="00850007" w:rsidRDefault="00446838" w:rsidP="009F2EA6">
      <w:pPr>
        <w:pStyle w:val="ListParagraph"/>
        <w:widowControl/>
        <w:numPr>
          <w:ilvl w:val="0"/>
          <w:numId w:val="21"/>
        </w:numPr>
        <w:overflowPunct/>
        <w:snapToGrid/>
        <w:spacing w:after="0"/>
        <w:rPr>
          <w:rFonts w:eastAsiaTheme="minorHAnsi" w:cs="Arial"/>
          <w:sz w:val="20"/>
          <w:lang w:eastAsia="en-US"/>
        </w:rPr>
      </w:pPr>
      <w:r w:rsidRPr="00850007">
        <w:rPr>
          <w:rFonts w:eastAsiaTheme="minorHAnsi" w:cs="Arial"/>
          <w:sz w:val="20"/>
          <w:lang w:eastAsia="en-US"/>
        </w:rPr>
        <w:t>Practical use of breathing equipment,</w:t>
      </w:r>
    </w:p>
    <w:p w14:paraId="36266D2A" w14:textId="77777777" w:rsidR="00446838" w:rsidRPr="00850007" w:rsidRDefault="00446838" w:rsidP="009F2EA6">
      <w:pPr>
        <w:pStyle w:val="ListParagraph"/>
        <w:widowControl/>
        <w:numPr>
          <w:ilvl w:val="1"/>
          <w:numId w:val="21"/>
        </w:numPr>
        <w:overflowPunct/>
        <w:snapToGrid/>
        <w:spacing w:after="0"/>
        <w:rPr>
          <w:rFonts w:eastAsiaTheme="minorHAnsi" w:cs="Arial"/>
          <w:sz w:val="20"/>
          <w:lang w:eastAsia="en-US"/>
        </w:rPr>
      </w:pPr>
      <w:r w:rsidRPr="00850007">
        <w:rPr>
          <w:rFonts w:eastAsiaTheme="minorHAnsi" w:cs="Arial"/>
          <w:sz w:val="20"/>
          <w:lang w:eastAsia="en-US"/>
        </w:rPr>
        <w:t>Full duration BA sets</w:t>
      </w:r>
    </w:p>
    <w:p w14:paraId="7B36C403" w14:textId="77777777" w:rsidR="00446838" w:rsidRPr="00850007" w:rsidRDefault="00AE78B0" w:rsidP="009F2EA6">
      <w:pPr>
        <w:pStyle w:val="ListParagraph"/>
        <w:widowControl/>
        <w:numPr>
          <w:ilvl w:val="1"/>
          <w:numId w:val="21"/>
        </w:numPr>
        <w:overflowPunct/>
        <w:snapToGrid/>
        <w:spacing w:after="0"/>
        <w:rPr>
          <w:rFonts w:eastAsiaTheme="minorHAnsi" w:cs="Arial"/>
          <w:sz w:val="20"/>
          <w:lang w:eastAsia="en-US"/>
        </w:rPr>
      </w:pPr>
      <w:r w:rsidRPr="00850007">
        <w:rPr>
          <w:rFonts w:eastAsiaTheme="minorHAnsi" w:cs="Arial"/>
          <w:sz w:val="20"/>
          <w:lang w:eastAsia="en-US"/>
        </w:rPr>
        <w:t>Airline sets</w:t>
      </w:r>
    </w:p>
    <w:p w14:paraId="7F0AAC89" w14:textId="77777777" w:rsidR="00AE78B0" w:rsidRPr="00850007" w:rsidRDefault="00AE78B0" w:rsidP="009F2EA6">
      <w:pPr>
        <w:pStyle w:val="ListParagraph"/>
        <w:widowControl/>
        <w:numPr>
          <w:ilvl w:val="1"/>
          <w:numId w:val="21"/>
        </w:numPr>
        <w:overflowPunct/>
        <w:snapToGrid/>
        <w:spacing w:after="0"/>
        <w:rPr>
          <w:rFonts w:eastAsiaTheme="minorHAnsi" w:cs="Arial"/>
          <w:sz w:val="20"/>
          <w:lang w:eastAsia="en-US"/>
        </w:rPr>
      </w:pPr>
      <w:r w:rsidRPr="00850007">
        <w:rPr>
          <w:rFonts w:eastAsiaTheme="minorHAnsi" w:cs="Arial"/>
          <w:sz w:val="20"/>
          <w:lang w:eastAsia="en-US"/>
        </w:rPr>
        <w:lastRenderedPageBreak/>
        <w:t>Flight escape sets</w:t>
      </w:r>
    </w:p>
    <w:p w14:paraId="5789F0F0" w14:textId="77777777" w:rsidR="008A302B" w:rsidRPr="00850007" w:rsidRDefault="008A302B" w:rsidP="009F2EA6">
      <w:pPr>
        <w:pStyle w:val="ListParagraph"/>
        <w:widowControl/>
        <w:overflowPunct/>
        <w:snapToGrid/>
        <w:spacing w:after="0"/>
        <w:ind w:left="1440"/>
        <w:rPr>
          <w:rFonts w:eastAsiaTheme="minorHAnsi" w:cs="Arial"/>
          <w:sz w:val="20"/>
          <w:lang w:eastAsia="en-US"/>
        </w:rPr>
      </w:pPr>
    </w:p>
    <w:p w14:paraId="61ED1A0D" w14:textId="77777777" w:rsidR="00AE78B0" w:rsidRPr="00850007" w:rsidRDefault="00AE78B0" w:rsidP="009F2EA6">
      <w:pPr>
        <w:pStyle w:val="ListParagraph"/>
        <w:widowControl/>
        <w:numPr>
          <w:ilvl w:val="0"/>
          <w:numId w:val="21"/>
        </w:numPr>
        <w:overflowPunct/>
        <w:snapToGrid/>
        <w:spacing w:after="0"/>
        <w:rPr>
          <w:rFonts w:eastAsiaTheme="minorHAnsi" w:cs="Arial"/>
          <w:sz w:val="20"/>
          <w:lang w:eastAsia="en-US"/>
        </w:rPr>
      </w:pPr>
      <w:r w:rsidRPr="00850007">
        <w:rPr>
          <w:rFonts w:eastAsiaTheme="minorHAnsi" w:cs="Arial"/>
          <w:sz w:val="20"/>
          <w:lang w:eastAsia="en-US"/>
        </w:rPr>
        <w:t>Practical use of basic rescue equipment,</w:t>
      </w:r>
    </w:p>
    <w:p w14:paraId="600D5005" w14:textId="77777777" w:rsidR="00AE78B0" w:rsidRPr="00850007" w:rsidRDefault="00AE78B0" w:rsidP="009F2EA6">
      <w:pPr>
        <w:pStyle w:val="ListParagraph"/>
        <w:widowControl/>
        <w:numPr>
          <w:ilvl w:val="1"/>
          <w:numId w:val="21"/>
        </w:numPr>
        <w:overflowPunct/>
        <w:snapToGrid/>
        <w:spacing w:after="0"/>
        <w:rPr>
          <w:rFonts w:eastAsiaTheme="minorHAnsi" w:cs="Arial"/>
          <w:sz w:val="20"/>
          <w:lang w:eastAsia="en-US"/>
        </w:rPr>
      </w:pPr>
      <w:r w:rsidRPr="00850007">
        <w:rPr>
          <w:rFonts w:eastAsiaTheme="minorHAnsi" w:cs="Arial"/>
          <w:sz w:val="20"/>
          <w:lang w:eastAsia="en-US"/>
        </w:rPr>
        <w:t>Harnesses</w:t>
      </w:r>
    </w:p>
    <w:p w14:paraId="79C3ADD9" w14:textId="77777777" w:rsidR="00AE78B0" w:rsidRPr="00850007" w:rsidRDefault="00AE78B0" w:rsidP="009F2EA6">
      <w:pPr>
        <w:pStyle w:val="ListParagraph"/>
        <w:widowControl/>
        <w:numPr>
          <w:ilvl w:val="1"/>
          <w:numId w:val="21"/>
        </w:numPr>
        <w:overflowPunct/>
        <w:snapToGrid/>
        <w:spacing w:after="0"/>
        <w:rPr>
          <w:rFonts w:eastAsiaTheme="minorHAnsi" w:cs="Arial"/>
          <w:sz w:val="20"/>
          <w:lang w:eastAsia="en-US"/>
        </w:rPr>
      </w:pPr>
      <w:r w:rsidRPr="00850007">
        <w:rPr>
          <w:rFonts w:eastAsiaTheme="minorHAnsi" w:cs="Arial"/>
          <w:sz w:val="20"/>
          <w:lang w:eastAsia="en-US"/>
        </w:rPr>
        <w:t>Stretchers</w:t>
      </w:r>
    </w:p>
    <w:p w14:paraId="62F15C76" w14:textId="77777777" w:rsidR="00AE78B0" w:rsidRPr="00850007" w:rsidRDefault="00AE78B0" w:rsidP="009F2EA6">
      <w:pPr>
        <w:pStyle w:val="ListParagraph"/>
        <w:widowControl/>
        <w:numPr>
          <w:ilvl w:val="1"/>
          <w:numId w:val="21"/>
        </w:numPr>
        <w:overflowPunct/>
        <w:snapToGrid/>
        <w:spacing w:after="0"/>
        <w:rPr>
          <w:rFonts w:eastAsiaTheme="minorHAnsi" w:cs="Arial"/>
          <w:sz w:val="20"/>
          <w:lang w:eastAsia="en-US"/>
        </w:rPr>
      </w:pPr>
      <w:r w:rsidRPr="00850007">
        <w:rPr>
          <w:rFonts w:eastAsiaTheme="minorHAnsi" w:cs="Arial"/>
          <w:sz w:val="20"/>
          <w:lang w:eastAsia="en-US"/>
        </w:rPr>
        <w:t>Slings</w:t>
      </w:r>
    </w:p>
    <w:p w14:paraId="6074F3CE" w14:textId="77777777" w:rsidR="00AE78B0" w:rsidRPr="00850007" w:rsidRDefault="00AE78B0" w:rsidP="009F2EA6">
      <w:pPr>
        <w:pStyle w:val="ListParagraph"/>
        <w:widowControl/>
        <w:numPr>
          <w:ilvl w:val="1"/>
          <w:numId w:val="21"/>
        </w:numPr>
        <w:overflowPunct/>
        <w:snapToGrid/>
        <w:spacing w:after="0"/>
        <w:rPr>
          <w:rFonts w:eastAsiaTheme="minorHAnsi" w:cs="Arial"/>
          <w:sz w:val="20"/>
          <w:lang w:eastAsia="en-US"/>
        </w:rPr>
      </w:pPr>
      <w:r w:rsidRPr="00850007">
        <w:rPr>
          <w:rFonts w:eastAsiaTheme="minorHAnsi" w:cs="Arial"/>
          <w:sz w:val="20"/>
          <w:lang w:eastAsia="en-US"/>
        </w:rPr>
        <w:t>Karabiners</w:t>
      </w:r>
    </w:p>
    <w:p w14:paraId="01BA16FB" w14:textId="77777777" w:rsidR="00AE78B0" w:rsidRPr="00850007" w:rsidRDefault="00AE78B0" w:rsidP="009F2EA6">
      <w:pPr>
        <w:pStyle w:val="ListParagraph"/>
        <w:widowControl/>
        <w:numPr>
          <w:ilvl w:val="1"/>
          <w:numId w:val="21"/>
        </w:numPr>
        <w:overflowPunct/>
        <w:snapToGrid/>
        <w:spacing w:after="0"/>
        <w:rPr>
          <w:rFonts w:eastAsiaTheme="minorHAnsi" w:cs="Arial"/>
          <w:sz w:val="20"/>
          <w:lang w:eastAsia="en-US"/>
        </w:rPr>
      </w:pPr>
      <w:r w:rsidRPr="00850007">
        <w:rPr>
          <w:rFonts w:eastAsiaTheme="minorHAnsi" w:cs="Arial"/>
          <w:sz w:val="20"/>
          <w:lang w:eastAsia="en-US"/>
        </w:rPr>
        <w:t>Hauling devices</w:t>
      </w:r>
    </w:p>
    <w:p w14:paraId="5B10594C" w14:textId="77777777" w:rsidR="00AE78B0" w:rsidRPr="00850007" w:rsidRDefault="00AE78B0" w:rsidP="009F2EA6">
      <w:pPr>
        <w:pStyle w:val="ListParagraph"/>
        <w:widowControl/>
        <w:numPr>
          <w:ilvl w:val="1"/>
          <w:numId w:val="21"/>
        </w:numPr>
        <w:overflowPunct/>
        <w:snapToGrid/>
        <w:spacing w:after="0"/>
        <w:rPr>
          <w:rFonts w:eastAsiaTheme="minorHAnsi" w:cs="Arial"/>
          <w:sz w:val="20"/>
          <w:lang w:eastAsia="en-US"/>
        </w:rPr>
      </w:pPr>
      <w:r w:rsidRPr="00850007">
        <w:rPr>
          <w:rFonts w:eastAsiaTheme="minorHAnsi" w:cs="Arial"/>
          <w:sz w:val="20"/>
          <w:lang w:eastAsia="en-US"/>
        </w:rPr>
        <w:t>Winches</w:t>
      </w:r>
    </w:p>
    <w:p w14:paraId="1D3EA8B5" w14:textId="77777777" w:rsidR="00AE78B0" w:rsidRPr="00850007" w:rsidRDefault="00AE78B0" w:rsidP="009F2EA6">
      <w:pPr>
        <w:pStyle w:val="ListParagraph"/>
        <w:widowControl/>
        <w:numPr>
          <w:ilvl w:val="1"/>
          <w:numId w:val="21"/>
        </w:numPr>
        <w:overflowPunct/>
        <w:snapToGrid/>
        <w:spacing w:after="0"/>
        <w:rPr>
          <w:rFonts w:eastAsiaTheme="minorHAnsi" w:cs="Arial"/>
          <w:sz w:val="20"/>
          <w:lang w:eastAsia="en-US"/>
        </w:rPr>
      </w:pPr>
      <w:r w:rsidRPr="00850007">
        <w:rPr>
          <w:rFonts w:eastAsiaTheme="minorHAnsi" w:cs="Arial"/>
          <w:sz w:val="20"/>
          <w:lang w:eastAsia="en-US"/>
        </w:rPr>
        <w:t>Tripods</w:t>
      </w:r>
    </w:p>
    <w:p w14:paraId="07DAE80C" w14:textId="77777777" w:rsidR="00446838" w:rsidRPr="00850007" w:rsidRDefault="00AE78B0" w:rsidP="009F2EA6">
      <w:pPr>
        <w:pStyle w:val="ListParagraph"/>
        <w:widowControl/>
        <w:numPr>
          <w:ilvl w:val="1"/>
          <w:numId w:val="21"/>
        </w:numPr>
        <w:overflowPunct/>
        <w:snapToGrid/>
        <w:spacing w:after="0"/>
        <w:rPr>
          <w:rFonts w:eastAsiaTheme="minorHAnsi" w:cs="Arial"/>
          <w:sz w:val="20"/>
          <w:lang w:eastAsia="en-US"/>
        </w:rPr>
      </w:pPr>
      <w:r w:rsidRPr="00850007">
        <w:rPr>
          <w:rFonts w:eastAsiaTheme="minorHAnsi" w:cs="Arial"/>
          <w:sz w:val="20"/>
          <w:lang w:eastAsia="en-US"/>
        </w:rPr>
        <w:t>Davit arms</w:t>
      </w:r>
    </w:p>
    <w:p w14:paraId="7404C1FD" w14:textId="77777777" w:rsidR="002568F0" w:rsidRPr="00850007" w:rsidRDefault="002568F0" w:rsidP="009F2EA6">
      <w:pPr>
        <w:widowControl/>
        <w:overflowPunct/>
        <w:snapToGrid/>
        <w:spacing w:after="0"/>
        <w:rPr>
          <w:rFonts w:eastAsiaTheme="minorHAnsi" w:cs="Arial"/>
          <w:sz w:val="20"/>
          <w:lang w:eastAsia="en-US"/>
        </w:rPr>
      </w:pPr>
    </w:p>
    <w:p w14:paraId="7592F880" w14:textId="77777777" w:rsidR="002568F0" w:rsidRPr="00850007" w:rsidRDefault="002568F0" w:rsidP="009F2EA6">
      <w:pPr>
        <w:widowControl/>
        <w:overflowPunct/>
        <w:snapToGrid/>
        <w:spacing w:after="0"/>
        <w:rPr>
          <w:rFonts w:eastAsiaTheme="minorHAnsi" w:cs="Arial"/>
          <w:sz w:val="20"/>
          <w:lang w:eastAsia="en-US"/>
        </w:rPr>
      </w:pPr>
    </w:p>
    <w:p w14:paraId="22542E6D" w14:textId="5184846A" w:rsidR="002568F0" w:rsidRPr="004F6EBE" w:rsidRDefault="002568F0" w:rsidP="007C3107">
      <w:pPr>
        <w:pStyle w:val="ListParagraph"/>
        <w:widowControl/>
        <w:numPr>
          <w:ilvl w:val="1"/>
          <w:numId w:val="40"/>
        </w:numPr>
        <w:overflowPunct/>
        <w:snapToGrid/>
        <w:spacing w:after="0"/>
        <w:rPr>
          <w:rFonts w:eastAsiaTheme="minorHAnsi" w:cs="Arial"/>
          <w:b/>
          <w:szCs w:val="22"/>
          <w:u w:val="single"/>
          <w:lang w:eastAsia="en-US"/>
        </w:rPr>
      </w:pPr>
      <w:r w:rsidRPr="004F6EBE">
        <w:rPr>
          <w:rFonts w:eastAsiaTheme="minorHAnsi" w:cs="Arial"/>
          <w:b/>
          <w:szCs w:val="22"/>
          <w:u w:val="single"/>
          <w:lang w:eastAsia="en-US"/>
        </w:rPr>
        <w:t>Year Two Employees – Workshop</w:t>
      </w:r>
    </w:p>
    <w:p w14:paraId="1285E30B" w14:textId="77777777" w:rsidR="002568F0" w:rsidRPr="00850007" w:rsidRDefault="002568F0" w:rsidP="009F2EA6">
      <w:pPr>
        <w:widowControl/>
        <w:overflowPunct/>
        <w:snapToGrid/>
        <w:spacing w:after="0"/>
        <w:rPr>
          <w:rFonts w:eastAsiaTheme="minorHAnsi" w:cs="Arial"/>
          <w:sz w:val="20"/>
          <w:lang w:eastAsia="en-US"/>
        </w:rPr>
      </w:pPr>
    </w:p>
    <w:p w14:paraId="3563CF80" w14:textId="77777777" w:rsidR="002568F0" w:rsidRPr="00850007" w:rsidRDefault="005D4812" w:rsidP="009F2EA6">
      <w:pPr>
        <w:widowControl/>
        <w:overflowPunct/>
        <w:snapToGrid/>
        <w:spacing w:after="0"/>
        <w:rPr>
          <w:rFonts w:eastAsiaTheme="minorHAnsi" w:cs="Arial"/>
          <w:sz w:val="20"/>
          <w:lang w:eastAsia="en-US"/>
        </w:rPr>
      </w:pPr>
      <w:r w:rsidRPr="00850007">
        <w:rPr>
          <w:rFonts w:eastAsiaTheme="minorHAnsi" w:cs="Arial"/>
          <w:sz w:val="20"/>
          <w:lang w:eastAsia="en-US"/>
        </w:rPr>
        <w:t>Workshop employees in their second year of employment with th</w:t>
      </w:r>
      <w:r w:rsidR="004E61E4" w:rsidRPr="00850007">
        <w:rPr>
          <w:rFonts w:eastAsiaTheme="minorHAnsi" w:cs="Arial"/>
          <w:sz w:val="20"/>
          <w:lang w:eastAsia="en-US"/>
        </w:rPr>
        <w:t>e</w:t>
      </w:r>
      <w:r w:rsidR="007015A6" w:rsidRPr="00850007">
        <w:rPr>
          <w:rFonts w:eastAsiaTheme="minorHAnsi" w:cs="Arial"/>
          <w:sz w:val="20"/>
          <w:lang w:eastAsia="en-US"/>
        </w:rPr>
        <w:t xml:space="preserve"> company will be subject to an annual</w:t>
      </w:r>
      <w:r w:rsidRPr="00850007">
        <w:rPr>
          <w:rFonts w:eastAsiaTheme="minorHAnsi" w:cs="Arial"/>
          <w:sz w:val="20"/>
          <w:lang w:eastAsia="en-US"/>
        </w:rPr>
        <w:t xml:space="preserve"> written review from their line manager/supervisor to assess their competency and future training requirements. </w:t>
      </w:r>
    </w:p>
    <w:p w14:paraId="2D2740B0" w14:textId="77777777" w:rsidR="004A1E60" w:rsidRPr="00850007" w:rsidRDefault="004A1E60" w:rsidP="009F2EA6">
      <w:pPr>
        <w:widowControl/>
        <w:overflowPunct/>
        <w:snapToGrid/>
        <w:spacing w:after="0"/>
        <w:rPr>
          <w:rFonts w:eastAsiaTheme="minorHAnsi" w:cs="Arial"/>
          <w:sz w:val="20"/>
          <w:lang w:eastAsia="en-US"/>
        </w:rPr>
      </w:pPr>
    </w:p>
    <w:p w14:paraId="55E96B3D" w14:textId="77777777" w:rsidR="009F2EA6" w:rsidRPr="00850007" w:rsidRDefault="009F2EA6" w:rsidP="009F2EA6">
      <w:pPr>
        <w:widowControl/>
        <w:overflowPunct/>
        <w:snapToGrid/>
        <w:spacing w:after="0"/>
        <w:rPr>
          <w:rFonts w:eastAsiaTheme="minorHAnsi" w:cs="Arial"/>
          <w:sz w:val="20"/>
          <w:lang w:eastAsia="en-US"/>
        </w:rPr>
      </w:pPr>
      <w:r w:rsidRPr="00850007">
        <w:rPr>
          <w:rFonts w:eastAsiaTheme="minorHAnsi" w:cs="Arial"/>
          <w:sz w:val="20"/>
          <w:lang w:eastAsia="en-US"/>
        </w:rPr>
        <w:t>These reports will be returned to the HSE Manager who will review the comments and then use these to then assess what further, if any, training is required for that employee.</w:t>
      </w:r>
    </w:p>
    <w:p w14:paraId="5629D655" w14:textId="77777777" w:rsidR="005D4812" w:rsidRPr="00850007" w:rsidRDefault="005D4812" w:rsidP="009F2EA6">
      <w:pPr>
        <w:widowControl/>
        <w:overflowPunct/>
        <w:snapToGrid/>
        <w:spacing w:after="0"/>
        <w:rPr>
          <w:rFonts w:eastAsiaTheme="minorHAnsi" w:cs="Arial"/>
          <w:sz w:val="20"/>
          <w:lang w:eastAsia="en-US"/>
        </w:rPr>
      </w:pPr>
    </w:p>
    <w:p w14:paraId="1E104D3A" w14:textId="77777777" w:rsidR="005D4812" w:rsidRPr="00850007" w:rsidRDefault="005D4812" w:rsidP="009F2EA6">
      <w:pPr>
        <w:widowControl/>
        <w:overflowPunct/>
        <w:snapToGrid/>
        <w:spacing w:after="0"/>
        <w:rPr>
          <w:rFonts w:eastAsiaTheme="minorHAnsi" w:cs="Arial"/>
          <w:sz w:val="20"/>
          <w:u w:val="single"/>
          <w:lang w:eastAsia="en-US"/>
        </w:rPr>
      </w:pPr>
      <w:r w:rsidRPr="00850007">
        <w:rPr>
          <w:rFonts w:eastAsiaTheme="minorHAnsi" w:cs="Arial"/>
          <w:sz w:val="20"/>
          <w:u w:val="single"/>
          <w:lang w:eastAsia="en-US"/>
        </w:rPr>
        <w:t>Overhead crane/Slinger banksman</w:t>
      </w:r>
    </w:p>
    <w:p w14:paraId="726F7572" w14:textId="77777777" w:rsidR="005D4812" w:rsidRPr="00850007" w:rsidRDefault="005D4812" w:rsidP="009F2EA6">
      <w:pPr>
        <w:widowControl/>
        <w:overflowPunct/>
        <w:snapToGrid/>
        <w:spacing w:after="0"/>
        <w:rPr>
          <w:rFonts w:eastAsiaTheme="minorHAnsi" w:cs="Arial"/>
          <w:sz w:val="20"/>
          <w:u w:val="single"/>
          <w:lang w:eastAsia="en-US"/>
        </w:rPr>
      </w:pPr>
    </w:p>
    <w:p w14:paraId="38F98C47" w14:textId="29DFEE5A" w:rsidR="005D4812" w:rsidRPr="00850007" w:rsidRDefault="005D4812" w:rsidP="009F2EA6">
      <w:pPr>
        <w:widowControl/>
        <w:overflowPunct/>
        <w:snapToGrid/>
        <w:spacing w:after="0"/>
        <w:rPr>
          <w:rFonts w:eastAsiaTheme="minorHAnsi" w:cs="Arial"/>
          <w:sz w:val="20"/>
          <w:lang w:eastAsia="en-US"/>
        </w:rPr>
      </w:pPr>
      <w:r w:rsidRPr="00850007">
        <w:rPr>
          <w:rFonts w:eastAsiaTheme="minorHAnsi" w:cs="Arial"/>
          <w:sz w:val="20"/>
          <w:lang w:eastAsia="en-US"/>
        </w:rPr>
        <w:t xml:space="preserve">During their second year of employment, all workshop employees will undertake an external overhead crane/slinger banksman course which will </w:t>
      </w:r>
      <w:r w:rsidR="00E83986" w:rsidRPr="00850007">
        <w:rPr>
          <w:rFonts w:eastAsiaTheme="minorHAnsi" w:cs="Arial"/>
          <w:sz w:val="20"/>
          <w:lang w:eastAsia="en-US"/>
        </w:rPr>
        <w:t>cover: -</w:t>
      </w:r>
    </w:p>
    <w:p w14:paraId="58874EFE" w14:textId="77777777" w:rsidR="005D4812" w:rsidRPr="00850007" w:rsidRDefault="005D4812" w:rsidP="009F2EA6">
      <w:pPr>
        <w:widowControl/>
        <w:overflowPunct/>
        <w:snapToGrid/>
        <w:spacing w:after="0"/>
        <w:rPr>
          <w:rFonts w:eastAsiaTheme="minorHAnsi" w:cs="Arial"/>
          <w:sz w:val="20"/>
          <w:lang w:eastAsia="en-US"/>
        </w:rPr>
      </w:pPr>
    </w:p>
    <w:p w14:paraId="59EE3FE3" w14:textId="77777777" w:rsidR="005D4812" w:rsidRPr="00850007" w:rsidRDefault="002F2351" w:rsidP="009F2EA6">
      <w:pPr>
        <w:pStyle w:val="ListParagraph"/>
        <w:widowControl/>
        <w:numPr>
          <w:ilvl w:val="0"/>
          <w:numId w:val="24"/>
        </w:numPr>
        <w:overflowPunct/>
        <w:snapToGrid/>
        <w:spacing w:after="0"/>
        <w:rPr>
          <w:rFonts w:eastAsiaTheme="minorHAnsi" w:cs="Arial"/>
          <w:sz w:val="20"/>
          <w:lang w:eastAsia="en-US"/>
        </w:rPr>
      </w:pPr>
      <w:r w:rsidRPr="00850007">
        <w:rPr>
          <w:rFonts w:eastAsiaTheme="minorHAnsi" w:cs="Arial"/>
          <w:sz w:val="20"/>
          <w:lang w:eastAsia="en-US"/>
        </w:rPr>
        <w:t>Organisation of lifting operations and planning the lift</w:t>
      </w:r>
    </w:p>
    <w:p w14:paraId="2415CA99" w14:textId="77777777" w:rsidR="002F2351" w:rsidRPr="00850007" w:rsidRDefault="002F2351" w:rsidP="009F2EA6">
      <w:pPr>
        <w:pStyle w:val="ListParagraph"/>
        <w:widowControl/>
        <w:numPr>
          <w:ilvl w:val="0"/>
          <w:numId w:val="24"/>
        </w:numPr>
        <w:overflowPunct/>
        <w:snapToGrid/>
        <w:spacing w:after="0"/>
        <w:rPr>
          <w:rFonts w:eastAsiaTheme="minorHAnsi" w:cs="Arial"/>
          <w:sz w:val="20"/>
          <w:lang w:eastAsia="en-US"/>
        </w:rPr>
      </w:pPr>
      <w:r w:rsidRPr="00850007">
        <w:rPr>
          <w:rFonts w:eastAsiaTheme="minorHAnsi" w:cs="Arial"/>
          <w:sz w:val="20"/>
          <w:lang w:eastAsia="en-US"/>
        </w:rPr>
        <w:t>Lifting equipment selection</w:t>
      </w:r>
    </w:p>
    <w:p w14:paraId="730A0EF8" w14:textId="77777777" w:rsidR="002F2351" w:rsidRPr="00850007" w:rsidRDefault="002F2351" w:rsidP="009F2EA6">
      <w:pPr>
        <w:pStyle w:val="ListParagraph"/>
        <w:widowControl/>
        <w:numPr>
          <w:ilvl w:val="0"/>
          <w:numId w:val="24"/>
        </w:numPr>
        <w:overflowPunct/>
        <w:snapToGrid/>
        <w:spacing w:after="0"/>
        <w:rPr>
          <w:rFonts w:eastAsiaTheme="minorHAnsi" w:cs="Arial"/>
          <w:sz w:val="20"/>
          <w:lang w:eastAsia="en-US"/>
        </w:rPr>
      </w:pPr>
      <w:r w:rsidRPr="00850007">
        <w:rPr>
          <w:rFonts w:eastAsiaTheme="minorHAnsi" w:cs="Arial"/>
          <w:sz w:val="20"/>
          <w:lang w:eastAsia="en-US"/>
        </w:rPr>
        <w:t>Pre-use inspection of all equipment to be used</w:t>
      </w:r>
    </w:p>
    <w:p w14:paraId="63ED338E" w14:textId="77777777" w:rsidR="002F2351" w:rsidRPr="00850007" w:rsidRDefault="002F2351" w:rsidP="009F2EA6">
      <w:pPr>
        <w:pStyle w:val="ListParagraph"/>
        <w:widowControl/>
        <w:numPr>
          <w:ilvl w:val="0"/>
          <w:numId w:val="24"/>
        </w:numPr>
        <w:overflowPunct/>
        <w:snapToGrid/>
        <w:spacing w:after="0"/>
        <w:rPr>
          <w:rFonts w:eastAsiaTheme="minorHAnsi" w:cs="Arial"/>
          <w:sz w:val="20"/>
          <w:lang w:eastAsia="en-US"/>
        </w:rPr>
      </w:pPr>
      <w:r w:rsidRPr="00850007">
        <w:rPr>
          <w:rFonts w:eastAsiaTheme="minorHAnsi" w:cs="Arial"/>
          <w:sz w:val="20"/>
          <w:lang w:eastAsia="en-US"/>
        </w:rPr>
        <w:t>Checking equipment ID, SWL, Colour code</w:t>
      </w:r>
    </w:p>
    <w:p w14:paraId="1DDFCB58" w14:textId="77777777" w:rsidR="002F2351" w:rsidRPr="00850007" w:rsidRDefault="002F2351" w:rsidP="009F2EA6">
      <w:pPr>
        <w:pStyle w:val="ListParagraph"/>
        <w:widowControl/>
        <w:numPr>
          <w:ilvl w:val="0"/>
          <w:numId w:val="24"/>
        </w:numPr>
        <w:overflowPunct/>
        <w:snapToGrid/>
        <w:spacing w:after="0"/>
        <w:rPr>
          <w:rFonts w:eastAsiaTheme="minorHAnsi" w:cs="Arial"/>
          <w:sz w:val="20"/>
          <w:lang w:eastAsia="en-US"/>
        </w:rPr>
      </w:pPr>
      <w:r w:rsidRPr="00850007">
        <w:rPr>
          <w:rFonts w:eastAsiaTheme="minorHAnsi" w:cs="Arial"/>
          <w:sz w:val="20"/>
          <w:lang w:eastAsia="en-US"/>
        </w:rPr>
        <w:t>Preparation and safe usage</w:t>
      </w:r>
    </w:p>
    <w:p w14:paraId="2D88B301" w14:textId="77777777" w:rsidR="002F2351" w:rsidRPr="00850007" w:rsidRDefault="002F2351" w:rsidP="009F2EA6">
      <w:pPr>
        <w:pStyle w:val="ListParagraph"/>
        <w:widowControl/>
        <w:numPr>
          <w:ilvl w:val="0"/>
          <w:numId w:val="24"/>
        </w:numPr>
        <w:overflowPunct/>
        <w:snapToGrid/>
        <w:spacing w:after="0"/>
        <w:rPr>
          <w:rFonts w:eastAsiaTheme="minorHAnsi" w:cs="Arial"/>
          <w:sz w:val="20"/>
          <w:lang w:eastAsia="en-US"/>
        </w:rPr>
      </w:pPr>
      <w:r w:rsidRPr="00850007">
        <w:rPr>
          <w:rFonts w:eastAsiaTheme="minorHAnsi" w:cs="Arial"/>
          <w:sz w:val="20"/>
          <w:lang w:eastAsia="en-US"/>
        </w:rPr>
        <w:t>Lifting/lowering/travelling techniques</w:t>
      </w:r>
    </w:p>
    <w:p w14:paraId="70480481" w14:textId="77777777" w:rsidR="002F2351" w:rsidRPr="00850007" w:rsidRDefault="002F2351" w:rsidP="009F2EA6">
      <w:pPr>
        <w:pStyle w:val="ListParagraph"/>
        <w:widowControl/>
        <w:numPr>
          <w:ilvl w:val="0"/>
          <w:numId w:val="24"/>
        </w:numPr>
        <w:overflowPunct/>
        <w:snapToGrid/>
        <w:spacing w:after="0"/>
        <w:rPr>
          <w:rFonts w:eastAsiaTheme="minorHAnsi" w:cs="Arial"/>
          <w:sz w:val="20"/>
          <w:lang w:eastAsia="en-US"/>
        </w:rPr>
      </w:pPr>
      <w:r w:rsidRPr="00850007">
        <w:rPr>
          <w:rFonts w:eastAsiaTheme="minorHAnsi" w:cs="Arial"/>
          <w:sz w:val="20"/>
          <w:lang w:eastAsia="en-US"/>
        </w:rPr>
        <w:t>After use checks</w:t>
      </w:r>
    </w:p>
    <w:p w14:paraId="15E1AC39" w14:textId="77777777" w:rsidR="002F2351" w:rsidRPr="00850007" w:rsidRDefault="002F2351" w:rsidP="009F2EA6">
      <w:pPr>
        <w:pStyle w:val="ListParagraph"/>
        <w:widowControl/>
        <w:numPr>
          <w:ilvl w:val="0"/>
          <w:numId w:val="24"/>
        </w:numPr>
        <w:overflowPunct/>
        <w:snapToGrid/>
        <w:spacing w:after="0"/>
        <w:rPr>
          <w:rFonts w:eastAsiaTheme="minorHAnsi" w:cs="Arial"/>
          <w:sz w:val="20"/>
          <w:lang w:eastAsia="en-US"/>
        </w:rPr>
      </w:pPr>
      <w:r w:rsidRPr="00850007">
        <w:rPr>
          <w:rFonts w:eastAsiaTheme="minorHAnsi" w:cs="Arial"/>
          <w:sz w:val="20"/>
          <w:lang w:eastAsia="en-US"/>
        </w:rPr>
        <w:t>Slinging techniques</w:t>
      </w:r>
    </w:p>
    <w:p w14:paraId="0D98B4CB" w14:textId="77777777" w:rsidR="002F2351" w:rsidRPr="00850007" w:rsidRDefault="002F2351" w:rsidP="009F2EA6">
      <w:pPr>
        <w:pStyle w:val="ListParagraph"/>
        <w:widowControl/>
        <w:numPr>
          <w:ilvl w:val="0"/>
          <w:numId w:val="24"/>
        </w:numPr>
        <w:overflowPunct/>
        <w:snapToGrid/>
        <w:spacing w:after="0"/>
        <w:rPr>
          <w:rFonts w:eastAsiaTheme="minorHAnsi" w:cs="Arial"/>
          <w:sz w:val="20"/>
          <w:lang w:eastAsia="en-US"/>
        </w:rPr>
      </w:pPr>
      <w:r w:rsidRPr="00850007">
        <w:rPr>
          <w:rFonts w:eastAsiaTheme="minorHAnsi" w:cs="Arial"/>
          <w:sz w:val="20"/>
          <w:lang w:eastAsia="en-US"/>
        </w:rPr>
        <w:t>Lifting accessories commonly used,</w:t>
      </w:r>
    </w:p>
    <w:p w14:paraId="365C780F" w14:textId="77777777" w:rsidR="002F2351" w:rsidRPr="00850007" w:rsidRDefault="002F2351" w:rsidP="009F2EA6">
      <w:pPr>
        <w:pStyle w:val="ListParagraph"/>
        <w:widowControl/>
        <w:numPr>
          <w:ilvl w:val="1"/>
          <w:numId w:val="24"/>
        </w:numPr>
        <w:overflowPunct/>
        <w:snapToGrid/>
        <w:spacing w:after="0"/>
        <w:rPr>
          <w:rFonts w:eastAsiaTheme="minorHAnsi" w:cs="Arial"/>
          <w:sz w:val="20"/>
          <w:lang w:eastAsia="en-US"/>
        </w:rPr>
      </w:pPr>
      <w:r w:rsidRPr="00850007">
        <w:rPr>
          <w:rFonts w:eastAsiaTheme="minorHAnsi" w:cs="Arial"/>
          <w:sz w:val="20"/>
          <w:lang w:eastAsia="en-US"/>
        </w:rPr>
        <w:t>Shackles</w:t>
      </w:r>
    </w:p>
    <w:p w14:paraId="1476A6A7" w14:textId="77777777" w:rsidR="002F2351" w:rsidRPr="00850007" w:rsidRDefault="002F2351" w:rsidP="009F2EA6">
      <w:pPr>
        <w:pStyle w:val="ListParagraph"/>
        <w:widowControl/>
        <w:numPr>
          <w:ilvl w:val="1"/>
          <w:numId w:val="24"/>
        </w:numPr>
        <w:overflowPunct/>
        <w:snapToGrid/>
        <w:spacing w:after="0"/>
        <w:rPr>
          <w:rFonts w:eastAsiaTheme="minorHAnsi" w:cs="Arial"/>
          <w:sz w:val="20"/>
          <w:lang w:eastAsia="en-US"/>
        </w:rPr>
      </w:pPr>
      <w:r w:rsidRPr="00850007">
        <w:rPr>
          <w:rFonts w:eastAsiaTheme="minorHAnsi" w:cs="Arial"/>
          <w:sz w:val="20"/>
          <w:lang w:eastAsia="en-US"/>
        </w:rPr>
        <w:t>Webbing slings</w:t>
      </w:r>
    </w:p>
    <w:p w14:paraId="26E407EC" w14:textId="77777777" w:rsidR="002F2351" w:rsidRPr="00850007" w:rsidRDefault="002F2351" w:rsidP="009F2EA6">
      <w:pPr>
        <w:pStyle w:val="ListParagraph"/>
        <w:widowControl/>
        <w:numPr>
          <w:ilvl w:val="1"/>
          <w:numId w:val="24"/>
        </w:numPr>
        <w:overflowPunct/>
        <w:snapToGrid/>
        <w:spacing w:after="0"/>
        <w:rPr>
          <w:rFonts w:eastAsiaTheme="minorHAnsi" w:cs="Arial"/>
          <w:sz w:val="20"/>
          <w:lang w:eastAsia="en-US"/>
        </w:rPr>
      </w:pPr>
      <w:r w:rsidRPr="00850007">
        <w:rPr>
          <w:rFonts w:eastAsiaTheme="minorHAnsi" w:cs="Arial"/>
          <w:sz w:val="20"/>
          <w:lang w:eastAsia="en-US"/>
        </w:rPr>
        <w:t>Round slings</w:t>
      </w:r>
    </w:p>
    <w:p w14:paraId="1510A581" w14:textId="77777777" w:rsidR="002F2351" w:rsidRPr="00850007" w:rsidRDefault="002F2351" w:rsidP="009F2EA6">
      <w:pPr>
        <w:pStyle w:val="ListParagraph"/>
        <w:widowControl/>
        <w:numPr>
          <w:ilvl w:val="1"/>
          <w:numId w:val="24"/>
        </w:numPr>
        <w:overflowPunct/>
        <w:snapToGrid/>
        <w:spacing w:after="0"/>
        <w:rPr>
          <w:rFonts w:eastAsiaTheme="minorHAnsi" w:cs="Arial"/>
          <w:sz w:val="20"/>
          <w:lang w:eastAsia="en-US"/>
        </w:rPr>
      </w:pPr>
      <w:r w:rsidRPr="00850007">
        <w:rPr>
          <w:rFonts w:eastAsiaTheme="minorHAnsi" w:cs="Arial"/>
          <w:sz w:val="20"/>
          <w:lang w:eastAsia="en-US"/>
        </w:rPr>
        <w:t>Wire rope slings</w:t>
      </w:r>
    </w:p>
    <w:p w14:paraId="3AAA0541" w14:textId="77777777" w:rsidR="002F2351" w:rsidRPr="00850007" w:rsidRDefault="002F2351" w:rsidP="009F2EA6">
      <w:pPr>
        <w:pStyle w:val="ListParagraph"/>
        <w:widowControl/>
        <w:numPr>
          <w:ilvl w:val="1"/>
          <w:numId w:val="24"/>
        </w:numPr>
        <w:overflowPunct/>
        <w:snapToGrid/>
        <w:spacing w:after="0"/>
        <w:rPr>
          <w:rFonts w:eastAsiaTheme="minorHAnsi" w:cs="Arial"/>
          <w:sz w:val="20"/>
          <w:lang w:eastAsia="en-US"/>
        </w:rPr>
      </w:pPr>
      <w:r w:rsidRPr="00850007">
        <w:rPr>
          <w:rFonts w:eastAsiaTheme="minorHAnsi" w:cs="Arial"/>
          <w:sz w:val="20"/>
          <w:lang w:eastAsia="en-US"/>
        </w:rPr>
        <w:t>Chain slings</w:t>
      </w:r>
    </w:p>
    <w:p w14:paraId="27985BB7" w14:textId="77777777" w:rsidR="002F2351" w:rsidRPr="00850007" w:rsidRDefault="002F2351" w:rsidP="009F2EA6">
      <w:pPr>
        <w:pStyle w:val="ListParagraph"/>
        <w:widowControl/>
        <w:numPr>
          <w:ilvl w:val="1"/>
          <w:numId w:val="24"/>
        </w:numPr>
        <w:overflowPunct/>
        <w:snapToGrid/>
        <w:spacing w:after="0"/>
        <w:rPr>
          <w:rFonts w:eastAsiaTheme="minorHAnsi" w:cs="Arial"/>
          <w:sz w:val="20"/>
          <w:lang w:eastAsia="en-US"/>
        </w:rPr>
      </w:pPr>
      <w:r w:rsidRPr="00850007">
        <w:rPr>
          <w:rFonts w:eastAsiaTheme="minorHAnsi" w:cs="Arial"/>
          <w:sz w:val="20"/>
          <w:lang w:eastAsia="en-US"/>
        </w:rPr>
        <w:t>Plate clamps</w:t>
      </w:r>
    </w:p>
    <w:p w14:paraId="1B0351CD" w14:textId="77777777" w:rsidR="005D4812" w:rsidRPr="00850007" w:rsidRDefault="005D4812" w:rsidP="009F2EA6">
      <w:pPr>
        <w:widowControl/>
        <w:overflowPunct/>
        <w:snapToGrid/>
        <w:spacing w:after="0"/>
        <w:rPr>
          <w:rFonts w:eastAsiaTheme="minorHAnsi" w:cs="Arial"/>
          <w:sz w:val="20"/>
          <w:lang w:eastAsia="en-US"/>
        </w:rPr>
      </w:pPr>
    </w:p>
    <w:p w14:paraId="04B0A366" w14:textId="77777777" w:rsidR="00012496" w:rsidRPr="00850007" w:rsidRDefault="00012496" w:rsidP="009F2EA6">
      <w:pPr>
        <w:widowControl/>
        <w:overflowPunct/>
        <w:snapToGrid/>
        <w:spacing w:after="0"/>
        <w:rPr>
          <w:rFonts w:eastAsiaTheme="minorHAnsi" w:cs="Arial"/>
          <w:sz w:val="20"/>
          <w:u w:val="single"/>
          <w:lang w:eastAsia="en-US"/>
        </w:rPr>
      </w:pPr>
      <w:r w:rsidRPr="00850007">
        <w:rPr>
          <w:rFonts w:eastAsiaTheme="minorHAnsi" w:cs="Arial"/>
          <w:sz w:val="20"/>
          <w:u w:val="single"/>
          <w:lang w:eastAsia="en-US"/>
        </w:rPr>
        <w:t>Fire warden/extinguisher</w:t>
      </w:r>
    </w:p>
    <w:p w14:paraId="07793CAD" w14:textId="77777777" w:rsidR="00012496" w:rsidRPr="00850007" w:rsidRDefault="00012496" w:rsidP="009F2EA6">
      <w:pPr>
        <w:widowControl/>
        <w:overflowPunct/>
        <w:snapToGrid/>
        <w:spacing w:after="0"/>
        <w:rPr>
          <w:rFonts w:eastAsiaTheme="minorHAnsi" w:cs="Arial"/>
          <w:sz w:val="20"/>
          <w:u w:val="single"/>
          <w:lang w:eastAsia="en-US"/>
        </w:rPr>
      </w:pPr>
    </w:p>
    <w:p w14:paraId="51196A4D" w14:textId="4C7FAB4C" w:rsidR="00012496" w:rsidRPr="00850007" w:rsidRDefault="00012496" w:rsidP="009F2EA6">
      <w:pPr>
        <w:widowControl/>
        <w:overflowPunct/>
        <w:snapToGrid/>
        <w:spacing w:after="0"/>
        <w:rPr>
          <w:rFonts w:eastAsiaTheme="minorHAnsi" w:cs="Arial"/>
          <w:sz w:val="20"/>
          <w:lang w:eastAsia="en-US"/>
        </w:rPr>
      </w:pPr>
      <w:r w:rsidRPr="00850007">
        <w:rPr>
          <w:rFonts w:eastAsiaTheme="minorHAnsi" w:cs="Arial"/>
          <w:sz w:val="20"/>
          <w:lang w:eastAsia="en-US"/>
        </w:rPr>
        <w:t xml:space="preserve">During their second year of employment, all workshop employees will undertake an external fire warden/extinguisher course which will </w:t>
      </w:r>
      <w:r w:rsidR="00E83986" w:rsidRPr="00850007">
        <w:rPr>
          <w:rFonts w:eastAsiaTheme="minorHAnsi" w:cs="Arial"/>
          <w:sz w:val="20"/>
          <w:lang w:eastAsia="en-US"/>
        </w:rPr>
        <w:t>cover: -</w:t>
      </w:r>
    </w:p>
    <w:p w14:paraId="570FE151" w14:textId="77777777" w:rsidR="002F2351" w:rsidRPr="00850007" w:rsidRDefault="002F2351" w:rsidP="009F2EA6">
      <w:pPr>
        <w:widowControl/>
        <w:overflowPunct/>
        <w:snapToGrid/>
        <w:spacing w:after="0"/>
        <w:rPr>
          <w:rFonts w:eastAsiaTheme="minorHAnsi" w:cs="Arial"/>
          <w:sz w:val="20"/>
          <w:lang w:eastAsia="en-US"/>
        </w:rPr>
      </w:pPr>
    </w:p>
    <w:p w14:paraId="1743B5FF" w14:textId="77777777" w:rsidR="00012496" w:rsidRPr="00850007" w:rsidRDefault="00012496" w:rsidP="009F2EA6">
      <w:pPr>
        <w:widowControl/>
        <w:numPr>
          <w:ilvl w:val="0"/>
          <w:numId w:val="25"/>
        </w:numPr>
        <w:overflowPunct/>
        <w:autoSpaceDE/>
        <w:autoSpaceDN/>
        <w:adjustRightInd/>
        <w:snapToGrid/>
        <w:spacing w:after="0"/>
        <w:ind w:left="709"/>
        <w:rPr>
          <w:rFonts w:eastAsia="Times New Roman" w:cs="Arial"/>
          <w:sz w:val="20"/>
          <w:lang w:eastAsia="en-GB"/>
        </w:rPr>
      </w:pPr>
      <w:r w:rsidRPr="00850007">
        <w:rPr>
          <w:rFonts w:eastAsia="Times New Roman" w:cs="Arial"/>
          <w:sz w:val="20"/>
          <w:lang w:eastAsia="en-GB"/>
        </w:rPr>
        <w:t>The Role of the Fire Warden</w:t>
      </w:r>
    </w:p>
    <w:p w14:paraId="1BA9BBC0" w14:textId="77777777" w:rsidR="00012496" w:rsidRPr="00850007" w:rsidRDefault="00012496" w:rsidP="009F2EA6">
      <w:pPr>
        <w:widowControl/>
        <w:numPr>
          <w:ilvl w:val="0"/>
          <w:numId w:val="25"/>
        </w:numPr>
        <w:overflowPunct/>
        <w:autoSpaceDE/>
        <w:autoSpaceDN/>
        <w:adjustRightInd/>
        <w:snapToGrid/>
        <w:spacing w:after="0"/>
        <w:ind w:left="709"/>
        <w:rPr>
          <w:rFonts w:eastAsia="Times New Roman" w:cs="Arial"/>
          <w:sz w:val="20"/>
          <w:lang w:eastAsia="en-GB"/>
        </w:rPr>
      </w:pPr>
      <w:r w:rsidRPr="00850007">
        <w:rPr>
          <w:rFonts w:eastAsia="Times New Roman" w:cs="Arial"/>
          <w:sz w:val="20"/>
          <w:lang w:eastAsia="en-GB"/>
        </w:rPr>
        <w:t>Fire Legislation</w:t>
      </w:r>
    </w:p>
    <w:p w14:paraId="59946C7F" w14:textId="77777777" w:rsidR="00012496" w:rsidRPr="00850007" w:rsidRDefault="00012496" w:rsidP="009F2EA6">
      <w:pPr>
        <w:widowControl/>
        <w:numPr>
          <w:ilvl w:val="0"/>
          <w:numId w:val="25"/>
        </w:numPr>
        <w:overflowPunct/>
        <w:autoSpaceDE/>
        <w:autoSpaceDN/>
        <w:adjustRightInd/>
        <w:snapToGrid/>
        <w:spacing w:after="0"/>
        <w:ind w:left="709"/>
        <w:rPr>
          <w:rFonts w:eastAsia="Times New Roman" w:cs="Arial"/>
          <w:sz w:val="20"/>
          <w:lang w:eastAsia="en-GB"/>
        </w:rPr>
      </w:pPr>
      <w:r w:rsidRPr="00850007">
        <w:rPr>
          <w:rFonts w:eastAsia="Times New Roman" w:cs="Arial"/>
          <w:sz w:val="20"/>
          <w:lang w:eastAsia="en-GB"/>
        </w:rPr>
        <w:t>How fire spreads</w:t>
      </w:r>
    </w:p>
    <w:p w14:paraId="2E13235F" w14:textId="77777777" w:rsidR="00012496" w:rsidRPr="00850007" w:rsidRDefault="00012496" w:rsidP="009F2EA6">
      <w:pPr>
        <w:widowControl/>
        <w:numPr>
          <w:ilvl w:val="0"/>
          <w:numId w:val="25"/>
        </w:numPr>
        <w:overflowPunct/>
        <w:autoSpaceDE/>
        <w:autoSpaceDN/>
        <w:adjustRightInd/>
        <w:snapToGrid/>
        <w:spacing w:after="0"/>
        <w:ind w:left="709"/>
        <w:rPr>
          <w:rFonts w:eastAsia="Times New Roman" w:cs="Arial"/>
          <w:sz w:val="20"/>
          <w:lang w:eastAsia="en-GB"/>
        </w:rPr>
      </w:pPr>
      <w:r w:rsidRPr="00850007">
        <w:rPr>
          <w:rFonts w:eastAsia="Times New Roman" w:cs="Arial"/>
          <w:sz w:val="20"/>
          <w:lang w:eastAsia="en-GB"/>
        </w:rPr>
        <w:t>Fire Risk Assessment</w:t>
      </w:r>
    </w:p>
    <w:p w14:paraId="2F40C82F" w14:textId="77777777" w:rsidR="00012496" w:rsidRPr="00850007" w:rsidRDefault="00012496" w:rsidP="009F2EA6">
      <w:pPr>
        <w:widowControl/>
        <w:numPr>
          <w:ilvl w:val="0"/>
          <w:numId w:val="25"/>
        </w:numPr>
        <w:overflowPunct/>
        <w:autoSpaceDE/>
        <w:autoSpaceDN/>
        <w:adjustRightInd/>
        <w:snapToGrid/>
        <w:spacing w:after="0"/>
        <w:ind w:left="709"/>
        <w:rPr>
          <w:rFonts w:eastAsia="Times New Roman" w:cs="Arial"/>
          <w:sz w:val="20"/>
          <w:lang w:eastAsia="en-GB"/>
        </w:rPr>
      </w:pPr>
      <w:r w:rsidRPr="00850007">
        <w:rPr>
          <w:rFonts w:eastAsia="Times New Roman" w:cs="Arial"/>
          <w:sz w:val="20"/>
          <w:lang w:eastAsia="en-GB"/>
        </w:rPr>
        <w:t>Fire Hazards</w:t>
      </w:r>
    </w:p>
    <w:p w14:paraId="634C704A" w14:textId="77777777" w:rsidR="00012496" w:rsidRPr="00850007" w:rsidRDefault="00012496" w:rsidP="009F2EA6">
      <w:pPr>
        <w:widowControl/>
        <w:numPr>
          <w:ilvl w:val="0"/>
          <w:numId w:val="25"/>
        </w:numPr>
        <w:overflowPunct/>
        <w:autoSpaceDE/>
        <w:autoSpaceDN/>
        <w:adjustRightInd/>
        <w:snapToGrid/>
        <w:spacing w:after="0"/>
        <w:ind w:left="709"/>
        <w:rPr>
          <w:rFonts w:eastAsia="Times New Roman" w:cs="Arial"/>
          <w:sz w:val="20"/>
          <w:lang w:eastAsia="en-GB"/>
        </w:rPr>
      </w:pPr>
      <w:r w:rsidRPr="00850007">
        <w:rPr>
          <w:rFonts w:eastAsia="Times New Roman" w:cs="Arial"/>
          <w:sz w:val="20"/>
          <w:lang w:eastAsia="en-GB"/>
        </w:rPr>
        <w:t>Fire Prevention and control measures</w:t>
      </w:r>
    </w:p>
    <w:p w14:paraId="067CB016" w14:textId="77777777" w:rsidR="00012496" w:rsidRPr="00850007" w:rsidRDefault="00012496" w:rsidP="009F2EA6">
      <w:pPr>
        <w:widowControl/>
        <w:numPr>
          <w:ilvl w:val="0"/>
          <w:numId w:val="25"/>
        </w:numPr>
        <w:overflowPunct/>
        <w:autoSpaceDE/>
        <w:autoSpaceDN/>
        <w:adjustRightInd/>
        <w:snapToGrid/>
        <w:spacing w:after="0"/>
        <w:ind w:left="709"/>
        <w:rPr>
          <w:rFonts w:eastAsia="Times New Roman" w:cs="Arial"/>
          <w:sz w:val="20"/>
          <w:lang w:eastAsia="en-GB"/>
        </w:rPr>
      </w:pPr>
      <w:r w:rsidRPr="00850007">
        <w:rPr>
          <w:rFonts w:eastAsia="Times New Roman" w:cs="Arial"/>
          <w:sz w:val="20"/>
          <w:lang w:eastAsia="en-GB"/>
        </w:rPr>
        <w:t>Classes of fire and fire equipment</w:t>
      </w:r>
    </w:p>
    <w:p w14:paraId="787BF05D" w14:textId="77777777" w:rsidR="00012496" w:rsidRPr="00850007" w:rsidRDefault="00012496" w:rsidP="009F2EA6">
      <w:pPr>
        <w:widowControl/>
        <w:numPr>
          <w:ilvl w:val="0"/>
          <w:numId w:val="25"/>
        </w:numPr>
        <w:overflowPunct/>
        <w:autoSpaceDE/>
        <w:autoSpaceDN/>
        <w:adjustRightInd/>
        <w:snapToGrid/>
        <w:spacing w:after="0"/>
        <w:ind w:left="709"/>
        <w:rPr>
          <w:rFonts w:eastAsia="Times New Roman" w:cs="Arial"/>
          <w:sz w:val="20"/>
          <w:lang w:eastAsia="en-GB"/>
        </w:rPr>
      </w:pPr>
      <w:r w:rsidRPr="00850007">
        <w:rPr>
          <w:rFonts w:eastAsia="Times New Roman" w:cs="Arial"/>
          <w:sz w:val="20"/>
          <w:lang w:eastAsia="en-GB"/>
        </w:rPr>
        <w:t>Emergency lighting and means of escape</w:t>
      </w:r>
    </w:p>
    <w:p w14:paraId="45C11EB7" w14:textId="77777777" w:rsidR="00012496" w:rsidRPr="00850007" w:rsidRDefault="00012496" w:rsidP="009F2EA6">
      <w:pPr>
        <w:widowControl/>
        <w:numPr>
          <w:ilvl w:val="0"/>
          <w:numId w:val="25"/>
        </w:numPr>
        <w:overflowPunct/>
        <w:autoSpaceDE/>
        <w:autoSpaceDN/>
        <w:adjustRightInd/>
        <w:snapToGrid/>
        <w:spacing w:after="0"/>
        <w:ind w:left="709"/>
        <w:rPr>
          <w:rFonts w:eastAsia="Times New Roman" w:cs="Arial"/>
          <w:sz w:val="20"/>
          <w:lang w:eastAsia="en-GB"/>
        </w:rPr>
      </w:pPr>
      <w:r w:rsidRPr="00850007">
        <w:rPr>
          <w:rFonts w:eastAsia="Times New Roman" w:cs="Arial"/>
          <w:sz w:val="20"/>
          <w:lang w:eastAsia="en-GB"/>
        </w:rPr>
        <w:t>Action in the event of fire</w:t>
      </w:r>
    </w:p>
    <w:p w14:paraId="1CC420EF" w14:textId="77777777" w:rsidR="00012496" w:rsidRPr="00850007" w:rsidRDefault="00012496" w:rsidP="009F2EA6">
      <w:pPr>
        <w:widowControl/>
        <w:numPr>
          <w:ilvl w:val="0"/>
          <w:numId w:val="25"/>
        </w:numPr>
        <w:overflowPunct/>
        <w:autoSpaceDE/>
        <w:autoSpaceDN/>
        <w:adjustRightInd/>
        <w:snapToGrid/>
        <w:spacing w:after="0"/>
        <w:ind w:left="709"/>
        <w:rPr>
          <w:rFonts w:eastAsia="Times New Roman" w:cs="Arial"/>
          <w:sz w:val="20"/>
          <w:lang w:eastAsia="en-GB"/>
        </w:rPr>
      </w:pPr>
      <w:r w:rsidRPr="00850007">
        <w:rPr>
          <w:rFonts w:eastAsia="Times New Roman" w:cs="Arial"/>
          <w:sz w:val="20"/>
          <w:lang w:eastAsia="en-GB"/>
        </w:rPr>
        <w:t>The role of the Fire Marshall</w:t>
      </w:r>
    </w:p>
    <w:p w14:paraId="2B302B1F" w14:textId="77777777" w:rsidR="002F2351" w:rsidRPr="00850007" w:rsidRDefault="00012496" w:rsidP="009F2EA6">
      <w:pPr>
        <w:widowControl/>
        <w:numPr>
          <w:ilvl w:val="0"/>
          <w:numId w:val="25"/>
        </w:numPr>
        <w:overflowPunct/>
        <w:autoSpaceDE/>
        <w:autoSpaceDN/>
        <w:adjustRightInd/>
        <w:snapToGrid/>
        <w:spacing w:after="0"/>
        <w:ind w:left="709"/>
        <w:rPr>
          <w:rFonts w:eastAsia="Times New Roman" w:cs="Arial"/>
          <w:sz w:val="20"/>
          <w:lang w:eastAsia="en-GB"/>
        </w:rPr>
      </w:pPr>
      <w:r w:rsidRPr="00850007">
        <w:rPr>
          <w:rFonts w:eastAsia="Times New Roman" w:cs="Arial"/>
          <w:sz w:val="20"/>
          <w:lang w:eastAsia="en-GB"/>
        </w:rPr>
        <w:t>Practical exercises “Fire Warden inspections” and “Extinguishing a live fire”</w:t>
      </w:r>
    </w:p>
    <w:p w14:paraId="71F303E0" w14:textId="77777777" w:rsidR="00977899" w:rsidRPr="00850007" w:rsidRDefault="00977899" w:rsidP="00977899">
      <w:pPr>
        <w:widowControl/>
        <w:overflowPunct/>
        <w:autoSpaceDE/>
        <w:autoSpaceDN/>
        <w:adjustRightInd/>
        <w:snapToGrid/>
        <w:spacing w:after="0"/>
        <w:rPr>
          <w:rFonts w:eastAsia="Times New Roman" w:cs="Arial"/>
          <w:sz w:val="20"/>
          <w:lang w:eastAsia="en-GB"/>
        </w:rPr>
      </w:pPr>
    </w:p>
    <w:p w14:paraId="12E88A62" w14:textId="77777777" w:rsidR="00977899" w:rsidRPr="00850007" w:rsidRDefault="00977899" w:rsidP="00977899">
      <w:pPr>
        <w:widowControl/>
        <w:overflowPunct/>
        <w:autoSpaceDE/>
        <w:autoSpaceDN/>
        <w:adjustRightInd/>
        <w:snapToGrid/>
        <w:spacing w:after="0"/>
        <w:rPr>
          <w:rFonts w:eastAsia="Times New Roman" w:cs="Arial"/>
          <w:sz w:val="20"/>
          <w:lang w:eastAsia="en-GB"/>
        </w:rPr>
      </w:pPr>
    </w:p>
    <w:p w14:paraId="7E119B8D" w14:textId="77777777" w:rsidR="002F2351" w:rsidRPr="00850007" w:rsidRDefault="002F2351" w:rsidP="009F2EA6">
      <w:pPr>
        <w:widowControl/>
        <w:overflowPunct/>
        <w:snapToGrid/>
        <w:spacing w:after="0"/>
        <w:rPr>
          <w:rFonts w:eastAsiaTheme="minorHAnsi" w:cs="Arial"/>
          <w:sz w:val="20"/>
          <w:lang w:eastAsia="en-US"/>
        </w:rPr>
      </w:pPr>
    </w:p>
    <w:p w14:paraId="04897B25" w14:textId="632EADF2" w:rsidR="00012496" w:rsidRPr="004F6EBE" w:rsidRDefault="00012496" w:rsidP="004C7548">
      <w:pPr>
        <w:pStyle w:val="ListParagraph"/>
        <w:widowControl/>
        <w:numPr>
          <w:ilvl w:val="1"/>
          <w:numId w:val="40"/>
        </w:numPr>
        <w:overflowPunct/>
        <w:snapToGrid/>
        <w:spacing w:after="0"/>
        <w:rPr>
          <w:rFonts w:eastAsiaTheme="minorHAnsi" w:cs="Arial"/>
          <w:b/>
          <w:szCs w:val="22"/>
          <w:u w:val="single"/>
          <w:lang w:eastAsia="en-US"/>
        </w:rPr>
      </w:pPr>
      <w:r w:rsidRPr="004F6EBE">
        <w:rPr>
          <w:rFonts w:eastAsiaTheme="minorHAnsi" w:cs="Arial"/>
          <w:b/>
          <w:szCs w:val="22"/>
          <w:u w:val="single"/>
          <w:lang w:eastAsia="en-US"/>
        </w:rPr>
        <w:t>Year Three Employees – Workshop</w:t>
      </w:r>
    </w:p>
    <w:p w14:paraId="2945E4ED" w14:textId="77777777" w:rsidR="002F2351" w:rsidRPr="00850007" w:rsidRDefault="002F2351" w:rsidP="009F2EA6">
      <w:pPr>
        <w:widowControl/>
        <w:overflowPunct/>
        <w:snapToGrid/>
        <w:spacing w:after="0"/>
        <w:rPr>
          <w:rFonts w:eastAsiaTheme="minorHAnsi" w:cs="Arial"/>
          <w:sz w:val="20"/>
          <w:lang w:eastAsia="en-US"/>
        </w:rPr>
      </w:pPr>
    </w:p>
    <w:p w14:paraId="796C318F" w14:textId="77777777" w:rsidR="002F2351" w:rsidRPr="00850007" w:rsidRDefault="009F2EA6" w:rsidP="009F2EA6">
      <w:pPr>
        <w:widowControl/>
        <w:overflowPunct/>
        <w:snapToGrid/>
        <w:spacing w:after="0"/>
        <w:rPr>
          <w:rFonts w:eastAsiaTheme="minorHAnsi" w:cs="Arial"/>
          <w:sz w:val="20"/>
          <w:lang w:eastAsia="en-US"/>
        </w:rPr>
      </w:pPr>
      <w:r w:rsidRPr="00850007">
        <w:rPr>
          <w:rFonts w:eastAsiaTheme="minorHAnsi" w:cs="Arial"/>
          <w:sz w:val="20"/>
          <w:lang w:eastAsia="en-US"/>
        </w:rPr>
        <w:t>Workshop employees in their third year of employment with th</w:t>
      </w:r>
      <w:r w:rsidR="007F5339" w:rsidRPr="00850007">
        <w:rPr>
          <w:rFonts w:eastAsiaTheme="minorHAnsi" w:cs="Arial"/>
          <w:sz w:val="20"/>
          <w:lang w:eastAsia="en-US"/>
        </w:rPr>
        <w:t>e</w:t>
      </w:r>
      <w:r w:rsidR="007015A6" w:rsidRPr="00850007">
        <w:rPr>
          <w:rFonts w:eastAsiaTheme="minorHAnsi" w:cs="Arial"/>
          <w:sz w:val="20"/>
          <w:lang w:eastAsia="en-US"/>
        </w:rPr>
        <w:t xml:space="preserve"> company will be subject to an annual</w:t>
      </w:r>
      <w:r w:rsidRPr="00850007">
        <w:rPr>
          <w:rFonts w:eastAsiaTheme="minorHAnsi" w:cs="Arial"/>
          <w:sz w:val="20"/>
          <w:lang w:eastAsia="en-US"/>
        </w:rPr>
        <w:t xml:space="preserve"> written review from their line manager/supervisor to assess their competency and future training requirements.</w:t>
      </w:r>
    </w:p>
    <w:p w14:paraId="46B63682" w14:textId="77777777" w:rsidR="002F2351" w:rsidRPr="00850007" w:rsidRDefault="002F2351" w:rsidP="009F2EA6">
      <w:pPr>
        <w:widowControl/>
        <w:overflowPunct/>
        <w:snapToGrid/>
        <w:spacing w:after="0"/>
        <w:rPr>
          <w:rFonts w:eastAsiaTheme="minorHAnsi" w:cs="Arial"/>
          <w:sz w:val="20"/>
          <w:lang w:eastAsia="en-US"/>
        </w:rPr>
      </w:pPr>
    </w:p>
    <w:p w14:paraId="5755E0EF" w14:textId="77777777" w:rsidR="009F2EA6" w:rsidRPr="00850007" w:rsidRDefault="009F2EA6" w:rsidP="009F2EA6">
      <w:pPr>
        <w:widowControl/>
        <w:overflowPunct/>
        <w:snapToGrid/>
        <w:spacing w:after="0"/>
        <w:rPr>
          <w:rFonts w:eastAsiaTheme="minorHAnsi" w:cs="Arial"/>
          <w:sz w:val="20"/>
          <w:lang w:eastAsia="en-US"/>
        </w:rPr>
      </w:pPr>
      <w:r w:rsidRPr="00850007">
        <w:rPr>
          <w:rFonts w:eastAsiaTheme="minorHAnsi" w:cs="Arial"/>
          <w:sz w:val="20"/>
          <w:lang w:eastAsia="en-US"/>
        </w:rPr>
        <w:t>These reports will be returned to the HSE Manager who will review the comments and then use these to then assess what further, if any, training is required for that employee.</w:t>
      </w:r>
    </w:p>
    <w:p w14:paraId="14A30426" w14:textId="77777777" w:rsidR="002F2351" w:rsidRPr="00850007" w:rsidRDefault="002F2351" w:rsidP="009F2EA6">
      <w:pPr>
        <w:widowControl/>
        <w:overflowPunct/>
        <w:snapToGrid/>
        <w:spacing w:after="0"/>
        <w:rPr>
          <w:rFonts w:eastAsiaTheme="minorHAnsi" w:cs="Arial"/>
          <w:sz w:val="20"/>
          <w:lang w:eastAsia="en-US"/>
        </w:rPr>
      </w:pPr>
    </w:p>
    <w:p w14:paraId="359F71DD" w14:textId="77777777" w:rsidR="009F2EA6" w:rsidRPr="00850007" w:rsidRDefault="009F2EA6" w:rsidP="009F2EA6">
      <w:pPr>
        <w:widowControl/>
        <w:overflowPunct/>
        <w:snapToGrid/>
        <w:spacing w:after="0"/>
        <w:rPr>
          <w:rFonts w:eastAsiaTheme="minorHAnsi" w:cs="Arial"/>
          <w:sz w:val="20"/>
          <w:u w:val="single"/>
          <w:lang w:eastAsia="en-US"/>
        </w:rPr>
      </w:pPr>
      <w:r w:rsidRPr="00850007">
        <w:rPr>
          <w:rFonts w:eastAsiaTheme="minorHAnsi" w:cs="Arial"/>
          <w:sz w:val="20"/>
          <w:u w:val="single"/>
          <w:lang w:eastAsia="en-US"/>
        </w:rPr>
        <w:t>Forklift truck</w:t>
      </w:r>
    </w:p>
    <w:p w14:paraId="40DFFF48" w14:textId="77777777" w:rsidR="002F2351" w:rsidRPr="00850007" w:rsidRDefault="002F2351" w:rsidP="009F2EA6">
      <w:pPr>
        <w:widowControl/>
        <w:overflowPunct/>
        <w:snapToGrid/>
        <w:spacing w:after="0"/>
        <w:rPr>
          <w:rFonts w:eastAsiaTheme="minorHAnsi" w:cs="Arial"/>
          <w:sz w:val="16"/>
          <w:szCs w:val="16"/>
          <w:lang w:eastAsia="en-US"/>
        </w:rPr>
      </w:pPr>
    </w:p>
    <w:p w14:paraId="6C513862" w14:textId="2DB78007" w:rsidR="009F2EA6" w:rsidRPr="00850007" w:rsidRDefault="009F2EA6" w:rsidP="009F2EA6">
      <w:pPr>
        <w:widowControl/>
        <w:overflowPunct/>
        <w:snapToGrid/>
        <w:spacing w:after="0"/>
        <w:rPr>
          <w:rFonts w:eastAsiaTheme="minorHAnsi" w:cs="Arial"/>
          <w:sz w:val="20"/>
          <w:lang w:eastAsia="en-US"/>
        </w:rPr>
      </w:pPr>
      <w:r w:rsidRPr="00850007">
        <w:rPr>
          <w:rFonts w:eastAsiaTheme="minorHAnsi" w:cs="Arial"/>
          <w:sz w:val="20"/>
          <w:lang w:eastAsia="en-US"/>
        </w:rPr>
        <w:t xml:space="preserve">After completing a </w:t>
      </w:r>
      <w:r w:rsidR="00145DC5" w:rsidRPr="00850007">
        <w:rPr>
          <w:rFonts w:eastAsiaTheme="minorHAnsi" w:cs="Arial"/>
          <w:sz w:val="20"/>
          <w:lang w:eastAsia="en-US"/>
        </w:rPr>
        <w:t>two-year</w:t>
      </w:r>
      <w:r w:rsidRPr="00850007">
        <w:rPr>
          <w:rFonts w:eastAsiaTheme="minorHAnsi" w:cs="Arial"/>
          <w:sz w:val="20"/>
          <w:lang w:eastAsia="en-US"/>
        </w:rPr>
        <w:t xml:space="preserve"> period with the company all employees will be eligible for an external forklift truck course which will </w:t>
      </w:r>
      <w:r w:rsidR="00E83986" w:rsidRPr="00850007">
        <w:rPr>
          <w:rFonts w:eastAsiaTheme="minorHAnsi" w:cs="Arial"/>
          <w:sz w:val="20"/>
          <w:lang w:eastAsia="en-US"/>
        </w:rPr>
        <w:t>cover: -</w:t>
      </w:r>
    </w:p>
    <w:p w14:paraId="02ECEF88" w14:textId="77777777" w:rsidR="009F2EA6" w:rsidRPr="00850007" w:rsidRDefault="009F2EA6" w:rsidP="009F2EA6">
      <w:pPr>
        <w:widowControl/>
        <w:overflowPunct/>
        <w:snapToGrid/>
        <w:spacing w:after="0"/>
        <w:rPr>
          <w:rFonts w:eastAsiaTheme="minorHAnsi" w:cs="Arial"/>
          <w:sz w:val="16"/>
          <w:szCs w:val="16"/>
          <w:lang w:eastAsia="en-US"/>
        </w:rPr>
      </w:pPr>
    </w:p>
    <w:p w14:paraId="56ADE57C" w14:textId="77777777" w:rsidR="009F2EA6" w:rsidRPr="00850007" w:rsidRDefault="009F2EA6" w:rsidP="009F2EA6">
      <w:pPr>
        <w:widowControl/>
        <w:numPr>
          <w:ilvl w:val="0"/>
          <w:numId w:val="26"/>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Legislation</w:t>
      </w:r>
    </w:p>
    <w:p w14:paraId="68499EE9" w14:textId="77777777" w:rsidR="009F2EA6" w:rsidRPr="00850007" w:rsidRDefault="009F2EA6" w:rsidP="009F2EA6">
      <w:pPr>
        <w:widowControl/>
        <w:numPr>
          <w:ilvl w:val="0"/>
          <w:numId w:val="26"/>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Operators safety code</w:t>
      </w:r>
    </w:p>
    <w:p w14:paraId="6B6251D2" w14:textId="77777777" w:rsidR="009F2EA6" w:rsidRPr="00850007" w:rsidRDefault="009F2EA6" w:rsidP="009F2EA6">
      <w:pPr>
        <w:widowControl/>
        <w:numPr>
          <w:ilvl w:val="0"/>
          <w:numId w:val="26"/>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Forklift truck stability</w:t>
      </w:r>
    </w:p>
    <w:p w14:paraId="35E9C4D3" w14:textId="77777777" w:rsidR="009F2EA6" w:rsidRPr="00850007" w:rsidRDefault="009F2EA6" w:rsidP="009F2EA6">
      <w:pPr>
        <w:widowControl/>
        <w:numPr>
          <w:ilvl w:val="0"/>
          <w:numId w:val="26"/>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Factors causing forward / sideways tipping</w:t>
      </w:r>
    </w:p>
    <w:p w14:paraId="64309CE8" w14:textId="77777777" w:rsidR="009F2EA6" w:rsidRPr="00850007" w:rsidRDefault="009F2EA6" w:rsidP="009F2EA6">
      <w:pPr>
        <w:widowControl/>
        <w:numPr>
          <w:ilvl w:val="0"/>
          <w:numId w:val="27"/>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Pre-start and operational checks</w:t>
      </w:r>
    </w:p>
    <w:p w14:paraId="38004A59" w14:textId="77777777" w:rsidR="009F2EA6" w:rsidRPr="00850007" w:rsidRDefault="009F2EA6" w:rsidP="009F2EA6">
      <w:pPr>
        <w:widowControl/>
        <w:numPr>
          <w:ilvl w:val="0"/>
          <w:numId w:val="27"/>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Driving and manoeuvring in restricted areas.</w:t>
      </w:r>
    </w:p>
    <w:p w14:paraId="7E30F88B" w14:textId="77777777" w:rsidR="009F2EA6" w:rsidRPr="00850007" w:rsidRDefault="009F2EA6" w:rsidP="009F2EA6">
      <w:pPr>
        <w:widowControl/>
        <w:numPr>
          <w:ilvl w:val="0"/>
          <w:numId w:val="27"/>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Stacking / de-stacking at low level, eye level and high level</w:t>
      </w:r>
    </w:p>
    <w:p w14:paraId="37BBDFE3" w14:textId="77777777" w:rsidR="009F2EA6" w:rsidRPr="00850007" w:rsidRDefault="009F2EA6" w:rsidP="009F2EA6">
      <w:pPr>
        <w:widowControl/>
        <w:numPr>
          <w:ilvl w:val="0"/>
          <w:numId w:val="27"/>
        </w:numPr>
        <w:overflowPunct/>
        <w:autoSpaceDE/>
        <w:autoSpaceDN/>
        <w:adjustRightInd/>
        <w:snapToGrid/>
        <w:spacing w:after="0"/>
        <w:ind w:left="525"/>
        <w:jc w:val="left"/>
        <w:rPr>
          <w:rFonts w:eastAsia="Times New Roman" w:cs="Arial"/>
          <w:sz w:val="21"/>
          <w:szCs w:val="21"/>
          <w:lang w:eastAsia="en-GB"/>
        </w:rPr>
      </w:pPr>
      <w:r w:rsidRPr="00850007">
        <w:rPr>
          <w:rFonts w:eastAsia="Times New Roman" w:cs="Arial"/>
          <w:sz w:val="20"/>
          <w:lang w:eastAsia="en-GB"/>
        </w:rPr>
        <w:t>Correct shutdown and parking procedures</w:t>
      </w:r>
      <w:r w:rsidRPr="00850007">
        <w:rPr>
          <w:rFonts w:eastAsia="Times New Roman" w:cs="Arial"/>
          <w:sz w:val="21"/>
          <w:szCs w:val="21"/>
          <w:lang w:eastAsia="en-GB"/>
        </w:rPr>
        <w:t>.</w:t>
      </w:r>
    </w:p>
    <w:p w14:paraId="3D88D6D0" w14:textId="77777777" w:rsidR="002F2351" w:rsidRPr="00850007" w:rsidRDefault="002F2351" w:rsidP="009F2EA6">
      <w:pPr>
        <w:widowControl/>
        <w:overflowPunct/>
        <w:snapToGrid/>
        <w:spacing w:after="0"/>
        <w:rPr>
          <w:rFonts w:eastAsiaTheme="minorHAnsi" w:cs="Arial"/>
          <w:sz w:val="16"/>
          <w:szCs w:val="16"/>
          <w:lang w:eastAsia="en-US"/>
        </w:rPr>
      </w:pPr>
    </w:p>
    <w:p w14:paraId="45A5D11D" w14:textId="77777777" w:rsidR="002F2351" w:rsidRPr="00850007" w:rsidRDefault="009F2EA6" w:rsidP="009F2EA6">
      <w:pPr>
        <w:widowControl/>
        <w:overflowPunct/>
        <w:snapToGrid/>
        <w:spacing w:after="0"/>
        <w:rPr>
          <w:rFonts w:eastAsiaTheme="minorHAnsi" w:cs="Arial"/>
          <w:sz w:val="20"/>
          <w:lang w:eastAsia="en-US"/>
        </w:rPr>
      </w:pPr>
      <w:r w:rsidRPr="00850007">
        <w:rPr>
          <w:rFonts w:eastAsiaTheme="minorHAnsi" w:cs="Arial"/>
          <w:sz w:val="20"/>
          <w:lang w:eastAsia="en-US"/>
        </w:rPr>
        <w:t>This training will be provided to employees at the discretion of the Operations Manager in order to maintain a minimum 50% cover across all trades.</w:t>
      </w:r>
    </w:p>
    <w:p w14:paraId="0554206D" w14:textId="77777777" w:rsidR="002F2351" w:rsidRPr="00850007" w:rsidRDefault="002F2351" w:rsidP="009F2EA6">
      <w:pPr>
        <w:widowControl/>
        <w:overflowPunct/>
        <w:snapToGrid/>
        <w:spacing w:after="0"/>
        <w:rPr>
          <w:rFonts w:eastAsiaTheme="minorHAnsi" w:cs="Arial"/>
          <w:sz w:val="16"/>
          <w:szCs w:val="16"/>
          <w:lang w:eastAsia="en-US"/>
        </w:rPr>
      </w:pPr>
    </w:p>
    <w:p w14:paraId="076CB5BD" w14:textId="77777777" w:rsidR="002F2351" w:rsidRPr="00850007" w:rsidRDefault="009F2EA6" w:rsidP="009F2EA6">
      <w:pPr>
        <w:widowControl/>
        <w:overflowPunct/>
        <w:snapToGrid/>
        <w:spacing w:after="0"/>
        <w:rPr>
          <w:rFonts w:eastAsiaTheme="minorHAnsi" w:cs="Arial"/>
          <w:sz w:val="20"/>
          <w:u w:val="single"/>
          <w:lang w:eastAsia="en-US"/>
        </w:rPr>
      </w:pPr>
      <w:r w:rsidRPr="00850007">
        <w:rPr>
          <w:rFonts w:eastAsiaTheme="minorHAnsi" w:cs="Arial"/>
          <w:sz w:val="20"/>
          <w:u w:val="single"/>
          <w:lang w:eastAsia="en-US"/>
        </w:rPr>
        <w:t>Mobile Elevated Work Platforms</w:t>
      </w:r>
    </w:p>
    <w:p w14:paraId="7084D9B7" w14:textId="77777777" w:rsidR="002F2351" w:rsidRPr="00850007" w:rsidRDefault="002F2351" w:rsidP="009F2EA6">
      <w:pPr>
        <w:widowControl/>
        <w:overflowPunct/>
        <w:snapToGrid/>
        <w:spacing w:after="0"/>
        <w:rPr>
          <w:rFonts w:eastAsiaTheme="minorHAnsi" w:cs="Arial"/>
          <w:sz w:val="16"/>
          <w:szCs w:val="16"/>
          <w:lang w:eastAsia="en-US"/>
        </w:rPr>
      </w:pPr>
    </w:p>
    <w:p w14:paraId="33A13B51" w14:textId="5C24E330" w:rsidR="009F2EA6" w:rsidRPr="00850007" w:rsidRDefault="009F2EA6" w:rsidP="009F2EA6">
      <w:pPr>
        <w:widowControl/>
        <w:overflowPunct/>
        <w:snapToGrid/>
        <w:spacing w:after="0"/>
        <w:rPr>
          <w:rFonts w:eastAsiaTheme="minorHAnsi" w:cs="Arial"/>
          <w:sz w:val="20"/>
          <w:lang w:eastAsia="en-US"/>
        </w:rPr>
      </w:pPr>
      <w:r w:rsidRPr="00850007">
        <w:rPr>
          <w:rFonts w:eastAsiaTheme="minorHAnsi" w:cs="Arial"/>
          <w:sz w:val="20"/>
          <w:lang w:eastAsia="en-US"/>
        </w:rPr>
        <w:t xml:space="preserve">After completing a </w:t>
      </w:r>
      <w:r w:rsidR="00145DC5" w:rsidRPr="00850007">
        <w:rPr>
          <w:rFonts w:eastAsiaTheme="minorHAnsi" w:cs="Arial"/>
          <w:sz w:val="20"/>
          <w:lang w:eastAsia="en-US"/>
        </w:rPr>
        <w:t>two-year</w:t>
      </w:r>
      <w:r w:rsidRPr="00850007">
        <w:rPr>
          <w:rFonts w:eastAsiaTheme="minorHAnsi" w:cs="Arial"/>
          <w:sz w:val="20"/>
          <w:lang w:eastAsia="en-US"/>
        </w:rPr>
        <w:t xml:space="preserve"> period with the company all employees will be eligible </w:t>
      </w:r>
      <w:r w:rsidR="00C41BFC" w:rsidRPr="00850007">
        <w:rPr>
          <w:rFonts w:eastAsiaTheme="minorHAnsi" w:cs="Arial"/>
          <w:sz w:val="20"/>
          <w:lang w:eastAsia="en-US"/>
        </w:rPr>
        <w:t>for an external mobile elevated work platform</w:t>
      </w:r>
      <w:r w:rsidRPr="00850007">
        <w:rPr>
          <w:rFonts w:eastAsiaTheme="minorHAnsi" w:cs="Arial"/>
          <w:sz w:val="20"/>
          <w:lang w:eastAsia="en-US"/>
        </w:rPr>
        <w:t xml:space="preserve"> course which will </w:t>
      </w:r>
      <w:r w:rsidR="00E83986" w:rsidRPr="00850007">
        <w:rPr>
          <w:rFonts w:eastAsiaTheme="minorHAnsi" w:cs="Arial"/>
          <w:sz w:val="20"/>
          <w:lang w:eastAsia="en-US"/>
        </w:rPr>
        <w:t>cover: -</w:t>
      </w:r>
    </w:p>
    <w:p w14:paraId="4B6D5363" w14:textId="77777777" w:rsidR="002F2351" w:rsidRPr="00850007" w:rsidRDefault="002F2351" w:rsidP="009F2EA6">
      <w:pPr>
        <w:widowControl/>
        <w:overflowPunct/>
        <w:snapToGrid/>
        <w:spacing w:after="0"/>
        <w:rPr>
          <w:rFonts w:eastAsiaTheme="minorHAnsi" w:cs="Arial"/>
          <w:sz w:val="16"/>
          <w:szCs w:val="16"/>
          <w:lang w:eastAsia="en-US"/>
        </w:rPr>
      </w:pPr>
    </w:p>
    <w:p w14:paraId="3C24E950" w14:textId="77777777" w:rsidR="009908C3" w:rsidRPr="00850007" w:rsidRDefault="009908C3" w:rsidP="009908C3">
      <w:pPr>
        <w:widowControl/>
        <w:numPr>
          <w:ilvl w:val="0"/>
          <w:numId w:val="28"/>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Legislation</w:t>
      </w:r>
    </w:p>
    <w:p w14:paraId="6F176E90" w14:textId="77777777" w:rsidR="009908C3" w:rsidRPr="00850007" w:rsidRDefault="009908C3" w:rsidP="009908C3">
      <w:pPr>
        <w:widowControl/>
        <w:numPr>
          <w:ilvl w:val="0"/>
          <w:numId w:val="28"/>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Basic type of MEWP and terminology</w:t>
      </w:r>
    </w:p>
    <w:p w14:paraId="70F9759B" w14:textId="77777777" w:rsidR="009908C3" w:rsidRPr="00850007" w:rsidRDefault="009908C3" w:rsidP="009908C3">
      <w:pPr>
        <w:widowControl/>
        <w:numPr>
          <w:ilvl w:val="0"/>
          <w:numId w:val="28"/>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Standing Area</w:t>
      </w:r>
    </w:p>
    <w:p w14:paraId="2D21BFB5" w14:textId="77777777" w:rsidR="009908C3" w:rsidRPr="00850007" w:rsidRDefault="009908C3" w:rsidP="009908C3">
      <w:pPr>
        <w:widowControl/>
        <w:numPr>
          <w:ilvl w:val="0"/>
          <w:numId w:val="28"/>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Wind Speeds</w:t>
      </w:r>
    </w:p>
    <w:p w14:paraId="02C45B19" w14:textId="77777777" w:rsidR="009908C3" w:rsidRPr="00850007" w:rsidRDefault="009908C3" w:rsidP="009908C3">
      <w:pPr>
        <w:widowControl/>
        <w:numPr>
          <w:ilvl w:val="0"/>
          <w:numId w:val="28"/>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Electrical Hazards</w:t>
      </w:r>
    </w:p>
    <w:p w14:paraId="41E7877A" w14:textId="77777777" w:rsidR="009908C3" w:rsidRPr="00850007" w:rsidRDefault="009908C3" w:rsidP="009908C3">
      <w:pPr>
        <w:widowControl/>
        <w:numPr>
          <w:ilvl w:val="0"/>
          <w:numId w:val="29"/>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Access and Egress to the carrier</w:t>
      </w:r>
    </w:p>
    <w:p w14:paraId="6A453268" w14:textId="77777777" w:rsidR="009908C3" w:rsidRPr="00850007" w:rsidRDefault="009908C3" w:rsidP="009908C3">
      <w:pPr>
        <w:widowControl/>
        <w:numPr>
          <w:ilvl w:val="0"/>
          <w:numId w:val="29"/>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Safe starting, manoeuvring and stopping</w:t>
      </w:r>
    </w:p>
    <w:p w14:paraId="7BAB9D83" w14:textId="77777777" w:rsidR="009908C3" w:rsidRPr="00850007" w:rsidRDefault="009908C3" w:rsidP="009908C3">
      <w:pPr>
        <w:widowControl/>
        <w:numPr>
          <w:ilvl w:val="0"/>
          <w:numId w:val="29"/>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Awareness of the working area</w:t>
      </w:r>
    </w:p>
    <w:p w14:paraId="01C6B3B6" w14:textId="77777777" w:rsidR="009908C3" w:rsidRPr="00850007" w:rsidRDefault="009908C3" w:rsidP="009908C3">
      <w:pPr>
        <w:widowControl/>
        <w:numPr>
          <w:ilvl w:val="0"/>
          <w:numId w:val="29"/>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Accurate use of the hydraulic controls</w:t>
      </w:r>
    </w:p>
    <w:p w14:paraId="3EE9102E" w14:textId="77777777" w:rsidR="009908C3" w:rsidRPr="00850007" w:rsidRDefault="009908C3" w:rsidP="009908C3">
      <w:pPr>
        <w:widowControl/>
        <w:numPr>
          <w:ilvl w:val="0"/>
          <w:numId w:val="29"/>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Judgement of speed, space and height from the carrier</w:t>
      </w:r>
    </w:p>
    <w:p w14:paraId="0E1E7DFF" w14:textId="77777777" w:rsidR="009908C3" w:rsidRPr="00850007" w:rsidRDefault="009908C3" w:rsidP="009908C3">
      <w:pPr>
        <w:widowControl/>
        <w:numPr>
          <w:ilvl w:val="0"/>
          <w:numId w:val="29"/>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Isolation of work area</w:t>
      </w:r>
    </w:p>
    <w:p w14:paraId="42D45C7B" w14:textId="77777777" w:rsidR="009908C3" w:rsidRPr="00850007" w:rsidRDefault="009908C3" w:rsidP="009908C3">
      <w:pPr>
        <w:widowControl/>
        <w:numPr>
          <w:ilvl w:val="0"/>
          <w:numId w:val="29"/>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Park and secure MEWP</w:t>
      </w:r>
    </w:p>
    <w:p w14:paraId="67ECA10A" w14:textId="77777777" w:rsidR="002F2351" w:rsidRPr="00850007" w:rsidRDefault="009908C3" w:rsidP="009F2EA6">
      <w:pPr>
        <w:widowControl/>
        <w:numPr>
          <w:ilvl w:val="0"/>
          <w:numId w:val="29"/>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Operating safely to Banksman signals</w:t>
      </w:r>
    </w:p>
    <w:p w14:paraId="7BEAEBF9" w14:textId="77777777" w:rsidR="002F2351" w:rsidRPr="00850007" w:rsidRDefault="002F2351" w:rsidP="009F2EA6">
      <w:pPr>
        <w:widowControl/>
        <w:overflowPunct/>
        <w:snapToGrid/>
        <w:spacing w:after="0"/>
        <w:rPr>
          <w:rFonts w:eastAsiaTheme="minorHAnsi" w:cs="Arial"/>
          <w:sz w:val="16"/>
          <w:szCs w:val="16"/>
          <w:lang w:eastAsia="en-US"/>
        </w:rPr>
      </w:pPr>
    </w:p>
    <w:p w14:paraId="7E6BAC82" w14:textId="2AA046A6" w:rsidR="009908C3" w:rsidRDefault="009908C3" w:rsidP="009908C3">
      <w:pPr>
        <w:widowControl/>
        <w:overflowPunct/>
        <w:snapToGrid/>
        <w:spacing w:after="0"/>
        <w:rPr>
          <w:rFonts w:eastAsiaTheme="minorHAnsi" w:cs="Arial"/>
          <w:sz w:val="20"/>
          <w:lang w:eastAsia="en-US"/>
        </w:rPr>
      </w:pPr>
      <w:r w:rsidRPr="00850007">
        <w:rPr>
          <w:rFonts w:eastAsiaTheme="minorHAnsi" w:cs="Arial"/>
          <w:sz w:val="20"/>
          <w:lang w:eastAsia="en-US"/>
        </w:rPr>
        <w:t>This training will be provided to employees at the discretion of the Operations Manager in order to maintain a minimum 50% cover across all trades.</w:t>
      </w:r>
    </w:p>
    <w:p w14:paraId="61C31CD4" w14:textId="77777777" w:rsidR="00372712" w:rsidRPr="00850007" w:rsidRDefault="00372712" w:rsidP="009908C3">
      <w:pPr>
        <w:widowControl/>
        <w:overflowPunct/>
        <w:snapToGrid/>
        <w:spacing w:after="0"/>
        <w:rPr>
          <w:rFonts w:eastAsiaTheme="minorHAnsi" w:cs="Arial"/>
          <w:sz w:val="20"/>
          <w:lang w:eastAsia="en-US"/>
        </w:rPr>
      </w:pPr>
    </w:p>
    <w:p w14:paraId="03C5FD94" w14:textId="77777777" w:rsidR="002F2351" w:rsidRPr="00850007" w:rsidRDefault="002F2351" w:rsidP="009F2EA6">
      <w:pPr>
        <w:widowControl/>
        <w:overflowPunct/>
        <w:snapToGrid/>
        <w:spacing w:after="0"/>
        <w:rPr>
          <w:rFonts w:eastAsiaTheme="minorHAnsi" w:cs="Arial"/>
          <w:sz w:val="16"/>
          <w:szCs w:val="16"/>
          <w:lang w:eastAsia="en-US"/>
        </w:rPr>
      </w:pPr>
    </w:p>
    <w:p w14:paraId="5D9DBE1A" w14:textId="1535D8A5" w:rsidR="009908C3" w:rsidRPr="004F6EBE" w:rsidRDefault="009908C3" w:rsidP="00372712">
      <w:pPr>
        <w:pStyle w:val="ListParagraph"/>
        <w:widowControl/>
        <w:numPr>
          <w:ilvl w:val="1"/>
          <w:numId w:val="40"/>
        </w:numPr>
        <w:overflowPunct/>
        <w:snapToGrid/>
        <w:spacing w:after="0"/>
        <w:rPr>
          <w:rFonts w:eastAsiaTheme="minorHAnsi" w:cs="Arial"/>
          <w:b/>
          <w:szCs w:val="22"/>
          <w:u w:val="single"/>
          <w:lang w:eastAsia="en-US"/>
        </w:rPr>
      </w:pPr>
      <w:r w:rsidRPr="004F6EBE">
        <w:rPr>
          <w:rFonts w:eastAsiaTheme="minorHAnsi" w:cs="Arial"/>
          <w:b/>
          <w:szCs w:val="22"/>
          <w:u w:val="single"/>
          <w:lang w:eastAsia="en-US"/>
        </w:rPr>
        <w:t>Employees</w:t>
      </w:r>
      <w:r w:rsidR="003C35FE" w:rsidRPr="004F6EBE">
        <w:rPr>
          <w:rFonts w:eastAsiaTheme="minorHAnsi" w:cs="Arial"/>
          <w:b/>
          <w:szCs w:val="22"/>
          <w:u w:val="single"/>
          <w:lang w:eastAsia="en-US"/>
        </w:rPr>
        <w:t xml:space="preserve"> with</w:t>
      </w:r>
      <w:r w:rsidR="0064337C" w:rsidRPr="004F6EBE">
        <w:rPr>
          <w:rFonts w:eastAsiaTheme="minorHAnsi" w:cs="Arial"/>
          <w:b/>
          <w:szCs w:val="22"/>
          <w:u w:val="single"/>
          <w:lang w:eastAsia="en-US"/>
        </w:rPr>
        <w:t xml:space="preserve"> Over Three </w:t>
      </w:r>
      <w:r w:rsidR="00E30793" w:rsidRPr="004F6EBE">
        <w:rPr>
          <w:rFonts w:eastAsiaTheme="minorHAnsi" w:cs="Arial"/>
          <w:b/>
          <w:szCs w:val="22"/>
          <w:u w:val="single"/>
          <w:lang w:eastAsia="en-US"/>
        </w:rPr>
        <w:t>Years’ Service</w:t>
      </w:r>
      <w:r w:rsidRPr="004F6EBE">
        <w:rPr>
          <w:rFonts w:eastAsiaTheme="minorHAnsi" w:cs="Arial"/>
          <w:b/>
          <w:szCs w:val="22"/>
          <w:u w:val="single"/>
          <w:lang w:eastAsia="en-US"/>
        </w:rPr>
        <w:t xml:space="preserve"> – Workshop</w:t>
      </w:r>
    </w:p>
    <w:p w14:paraId="0792D326" w14:textId="77777777" w:rsidR="002F2351" w:rsidRPr="00850007" w:rsidRDefault="002F2351" w:rsidP="009F2EA6">
      <w:pPr>
        <w:widowControl/>
        <w:overflowPunct/>
        <w:snapToGrid/>
        <w:spacing w:after="0"/>
        <w:rPr>
          <w:rFonts w:eastAsiaTheme="minorHAnsi" w:cs="Arial"/>
          <w:sz w:val="16"/>
          <w:szCs w:val="16"/>
          <w:lang w:eastAsia="en-US"/>
        </w:rPr>
      </w:pPr>
    </w:p>
    <w:p w14:paraId="26BB1B45" w14:textId="77777777" w:rsidR="003C35FE" w:rsidRPr="00850007" w:rsidRDefault="003C35FE" w:rsidP="003C35FE">
      <w:pPr>
        <w:widowControl/>
        <w:overflowPunct/>
        <w:snapToGrid/>
        <w:spacing w:after="0"/>
        <w:rPr>
          <w:rFonts w:eastAsiaTheme="minorHAnsi" w:cs="Arial"/>
          <w:sz w:val="20"/>
          <w:lang w:eastAsia="en-US"/>
        </w:rPr>
      </w:pPr>
      <w:r w:rsidRPr="00850007">
        <w:rPr>
          <w:rFonts w:eastAsiaTheme="minorHAnsi" w:cs="Arial"/>
          <w:sz w:val="20"/>
          <w:lang w:eastAsia="en-US"/>
        </w:rPr>
        <w:t>Workshop employees having completed three full years of employment with the company will be subject to an annual written review from their line manager/supervisor to assess their competency and future training requirements.</w:t>
      </w:r>
    </w:p>
    <w:p w14:paraId="7311DDF6" w14:textId="77777777" w:rsidR="003C35FE" w:rsidRPr="00850007" w:rsidRDefault="003C35FE" w:rsidP="003C35FE">
      <w:pPr>
        <w:widowControl/>
        <w:overflowPunct/>
        <w:snapToGrid/>
        <w:spacing w:after="0"/>
        <w:rPr>
          <w:rFonts w:eastAsiaTheme="minorHAnsi" w:cs="Arial"/>
          <w:sz w:val="16"/>
          <w:szCs w:val="16"/>
          <w:lang w:eastAsia="en-US"/>
        </w:rPr>
      </w:pPr>
    </w:p>
    <w:p w14:paraId="0F7D138A" w14:textId="77777777" w:rsidR="003C35FE" w:rsidRPr="00850007" w:rsidRDefault="003C35FE" w:rsidP="009F2EA6">
      <w:pPr>
        <w:widowControl/>
        <w:overflowPunct/>
        <w:snapToGrid/>
        <w:spacing w:after="0"/>
        <w:rPr>
          <w:rFonts w:eastAsiaTheme="minorHAnsi" w:cs="Arial"/>
          <w:sz w:val="20"/>
          <w:lang w:eastAsia="en-US"/>
        </w:rPr>
      </w:pPr>
      <w:r w:rsidRPr="00850007">
        <w:rPr>
          <w:rFonts w:eastAsiaTheme="minorHAnsi" w:cs="Arial"/>
          <w:sz w:val="20"/>
          <w:lang w:eastAsia="en-US"/>
        </w:rPr>
        <w:t>These reports will be returned to the HSE Manager who will review the comments and then use these to then assess what further, if any, training</w:t>
      </w:r>
      <w:r w:rsidR="00977899" w:rsidRPr="00850007">
        <w:rPr>
          <w:rFonts w:eastAsiaTheme="minorHAnsi" w:cs="Arial"/>
          <w:sz w:val="20"/>
          <w:lang w:eastAsia="en-US"/>
        </w:rPr>
        <w:t xml:space="preserve"> is required for that employee.</w:t>
      </w:r>
    </w:p>
    <w:p w14:paraId="4C6361A2" w14:textId="77777777" w:rsidR="00977899" w:rsidRPr="00850007" w:rsidRDefault="00977899" w:rsidP="009F2EA6">
      <w:pPr>
        <w:widowControl/>
        <w:overflowPunct/>
        <w:snapToGrid/>
        <w:spacing w:after="0"/>
        <w:rPr>
          <w:rFonts w:eastAsiaTheme="minorHAnsi" w:cs="Arial"/>
          <w:sz w:val="16"/>
          <w:szCs w:val="16"/>
          <w:lang w:eastAsia="en-US"/>
        </w:rPr>
      </w:pPr>
    </w:p>
    <w:p w14:paraId="1BA56F27" w14:textId="65F2AF8C" w:rsidR="00392258" w:rsidRPr="00850007" w:rsidRDefault="007015A6" w:rsidP="00392258">
      <w:pPr>
        <w:widowControl/>
        <w:overflowPunct/>
        <w:snapToGrid/>
        <w:spacing w:after="0"/>
        <w:rPr>
          <w:rFonts w:eastAsiaTheme="minorHAnsi" w:cs="Arial"/>
          <w:sz w:val="20"/>
          <w:lang w:eastAsia="en-US"/>
        </w:rPr>
      </w:pPr>
      <w:r w:rsidRPr="00850007">
        <w:rPr>
          <w:rFonts w:eastAsiaTheme="minorHAnsi" w:cs="Arial"/>
          <w:sz w:val="20"/>
          <w:lang w:eastAsia="en-US"/>
        </w:rPr>
        <w:t>Having completed over three</w:t>
      </w:r>
      <w:r w:rsidR="003C35FE" w:rsidRPr="00850007">
        <w:rPr>
          <w:rFonts w:eastAsiaTheme="minorHAnsi" w:cs="Arial"/>
          <w:sz w:val="20"/>
          <w:lang w:eastAsia="en-US"/>
        </w:rPr>
        <w:t xml:space="preserve"> years</w:t>
      </w:r>
      <w:r w:rsidR="00AB5B1B">
        <w:rPr>
          <w:rFonts w:eastAsiaTheme="minorHAnsi" w:cs="Arial"/>
          <w:sz w:val="20"/>
          <w:lang w:eastAsia="en-US"/>
        </w:rPr>
        <w:t>’</w:t>
      </w:r>
      <w:r w:rsidR="003C35FE" w:rsidRPr="00850007">
        <w:rPr>
          <w:rFonts w:eastAsiaTheme="minorHAnsi" w:cs="Arial"/>
          <w:sz w:val="20"/>
          <w:lang w:eastAsia="en-US"/>
        </w:rPr>
        <w:t xml:space="preserve"> service with the company</w:t>
      </w:r>
      <w:r w:rsidR="0073258E">
        <w:rPr>
          <w:rFonts w:eastAsiaTheme="minorHAnsi" w:cs="Arial"/>
          <w:sz w:val="20"/>
          <w:lang w:eastAsia="en-US"/>
        </w:rPr>
        <w:t>,</w:t>
      </w:r>
      <w:r w:rsidR="002E11C7" w:rsidRPr="00850007">
        <w:rPr>
          <w:rFonts w:eastAsiaTheme="minorHAnsi" w:cs="Arial"/>
          <w:sz w:val="20"/>
          <w:lang w:eastAsia="en-US"/>
        </w:rPr>
        <w:t xml:space="preserve"> workshop</w:t>
      </w:r>
      <w:r w:rsidR="003C35FE" w:rsidRPr="00850007">
        <w:rPr>
          <w:rFonts w:eastAsiaTheme="minorHAnsi" w:cs="Arial"/>
          <w:sz w:val="20"/>
          <w:lang w:eastAsia="en-US"/>
        </w:rPr>
        <w:t xml:space="preserve"> employees will be eligible for specialised training for positions such as, </w:t>
      </w:r>
    </w:p>
    <w:p w14:paraId="34A5E2D7" w14:textId="77777777" w:rsidR="00392258" w:rsidRPr="00850007" w:rsidRDefault="00392258" w:rsidP="00392258">
      <w:pPr>
        <w:widowControl/>
        <w:overflowPunct/>
        <w:snapToGrid/>
        <w:spacing w:after="0"/>
        <w:rPr>
          <w:rFonts w:eastAsiaTheme="minorHAnsi" w:cs="Arial"/>
          <w:sz w:val="20"/>
          <w:lang w:eastAsia="en-US"/>
        </w:rPr>
      </w:pPr>
    </w:p>
    <w:p w14:paraId="5AFC2A5F" w14:textId="77777777" w:rsidR="00392258" w:rsidRPr="00850007" w:rsidRDefault="00392258" w:rsidP="00392258">
      <w:pPr>
        <w:pStyle w:val="ListParagraph"/>
        <w:widowControl/>
        <w:numPr>
          <w:ilvl w:val="0"/>
          <w:numId w:val="38"/>
        </w:numPr>
        <w:overflowPunct/>
        <w:snapToGrid/>
        <w:spacing w:after="0"/>
        <w:jc w:val="left"/>
        <w:rPr>
          <w:rFonts w:eastAsiaTheme="minorHAnsi" w:cs="Arial"/>
          <w:sz w:val="20"/>
          <w:lang w:eastAsia="en-US"/>
        </w:rPr>
      </w:pPr>
      <w:r w:rsidRPr="00850007">
        <w:rPr>
          <w:rFonts w:eastAsiaTheme="minorHAnsi" w:cs="Arial"/>
          <w:sz w:val="20"/>
          <w:lang w:eastAsia="en-US"/>
        </w:rPr>
        <w:t>First Aid</w:t>
      </w:r>
    </w:p>
    <w:p w14:paraId="16F2574E" w14:textId="77777777" w:rsidR="00392258" w:rsidRPr="00850007" w:rsidRDefault="00392258" w:rsidP="00392258">
      <w:pPr>
        <w:pStyle w:val="ListParagraph"/>
        <w:widowControl/>
        <w:numPr>
          <w:ilvl w:val="0"/>
          <w:numId w:val="38"/>
        </w:numPr>
        <w:overflowPunct/>
        <w:snapToGrid/>
        <w:spacing w:after="0"/>
        <w:jc w:val="left"/>
        <w:rPr>
          <w:rFonts w:eastAsiaTheme="minorHAnsi" w:cs="Arial"/>
          <w:sz w:val="20"/>
          <w:lang w:eastAsia="en-US"/>
        </w:rPr>
      </w:pPr>
      <w:proofErr w:type="spellStart"/>
      <w:r w:rsidRPr="00850007">
        <w:rPr>
          <w:rFonts w:eastAsiaTheme="minorHAnsi" w:cs="Arial"/>
          <w:sz w:val="20"/>
          <w:lang w:eastAsia="en-US"/>
        </w:rPr>
        <w:lastRenderedPageBreak/>
        <w:t>Wencon</w:t>
      </w:r>
      <w:proofErr w:type="spellEnd"/>
      <w:r w:rsidRPr="00850007">
        <w:rPr>
          <w:rFonts w:eastAsiaTheme="minorHAnsi" w:cs="Arial"/>
          <w:sz w:val="20"/>
          <w:lang w:eastAsia="en-US"/>
        </w:rPr>
        <w:t xml:space="preserve"> Repair</w:t>
      </w:r>
    </w:p>
    <w:p w14:paraId="6A0C082D" w14:textId="77777777" w:rsidR="00392258" w:rsidRPr="00850007" w:rsidRDefault="00392258" w:rsidP="00392258">
      <w:pPr>
        <w:pStyle w:val="ListParagraph"/>
        <w:widowControl/>
        <w:numPr>
          <w:ilvl w:val="0"/>
          <w:numId w:val="38"/>
        </w:numPr>
        <w:overflowPunct/>
        <w:snapToGrid/>
        <w:spacing w:after="0"/>
        <w:jc w:val="left"/>
        <w:rPr>
          <w:rFonts w:eastAsiaTheme="minorHAnsi" w:cs="Arial"/>
          <w:sz w:val="20"/>
          <w:lang w:eastAsia="en-US"/>
        </w:rPr>
      </w:pPr>
      <w:r w:rsidRPr="00850007">
        <w:rPr>
          <w:rFonts w:eastAsiaTheme="minorHAnsi" w:cs="Arial"/>
          <w:sz w:val="20"/>
          <w:lang w:eastAsia="en-US"/>
        </w:rPr>
        <w:t>Gas Free Inspection</w:t>
      </w:r>
    </w:p>
    <w:p w14:paraId="6AA29311" w14:textId="77777777" w:rsidR="00392258" w:rsidRPr="00850007" w:rsidRDefault="00392258" w:rsidP="00392258">
      <w:pPr>
        <w:pStyle w:val="ListParagraph"/>
        <w:widowControl/>
        <w:numPr>
          <w:ilvl w:val="0"/>
          <w:numId w:val="38"/>
        </w:numPr>
        <w:overflowPunct/>
        <w:snapToGrid/>
        <w:spacing w:after="0"/>
        <w:jc w:val="left"/>
        <w:rPr>
          <w:rFonts w:eastAsiaTheme="minorHAnsi" w:cs="Arial"/>
          <w:sz w:val="20"/>
          <w:lang w:eastAsia="en-US"/>
        </w:rPr>
      </w:pPr>
      <w:r w:rsidRPr="00850007">
        <w:rPr>
          <w:rFonts w:eastAsiaTheme="minorHAnsi" w:cs="Arial"/>
          <w:sz w:val="20"/>
          <w:lang w:eastAsia="en-US"/>
        </w:rPr>
        <w:t>Mobile Crane Operator</w:t>
      </w:r>
    </w:p>
    <w:p w14:paraId="79F0E284" w14:textId="77777777" w:rsidR="00392258" w:rsidRPr="00850007" w:rsidRDefault="00392258" w:rsidP="00392258">
      <w:pPr>
        <w:pStyle w:val="ListParagraph"/>
        <w:widowControl/>
        <w:numPr>
          <w:ilvl w:val="0"/>
          <w:numId w:val="38"/>
        </w:numPr>
        <w:overflowPunct/>
        <w:snapToGrid/>
        <w:spacing w:after="0"/>
        <w:jc w:val="left"/>
        <w:rPr>
          <w:rFonts w:eastAsiaTheme="minorHAnsi" w:cs="Arial"/>
          <w:sz w:val="20"/>
          <w:lang w:eastAsia="en-US"/>
        </w:rPr>
      </w:pPr>
      <w:r w:rsidRPr="00850007">
        <w:rPr>
          <w:rFonts w:eastAsiaTheme="minorHAnsi" w:cs="Arial"/>
          <w:sz w:val="20"/>
          <w:lang w:eastAsia="en-US"/>
        </w:rPr>
        <w:t>HGV Driver Classification</w:t>
      </w:r>
    </w:p>
    <w:p w14:paraId="292EDF03" w14:textId="77777777" w:rsidR="00392258" w:rsidRPr="00850007" w:rsidRDefault="00392258" w:rsidP="00392258">
      <w:pPr>
        <w:widowControl/>
        <w:overflowPunct/>
        <w:snapToGrid/>
        <w:spacing w:after="0"/>
        <w:jc w:val="left"/>
        <w:rPr>
          <w:rFonts w:eastAsiaTheme="minorHAnsi" w:cs="Arial"/>
          <w:sz w:val="20"/>
          <w:lang w:eastAsia="en-US"/>
        </w:rPr>
      </w:pPr>
    </w:p>
    <w:p w14:paraId="062E2FB7" w14:textId="77777777" w:rsidR="00392258" w:rsidRPr="00850007" w:rsidRDefault="00392258" w:rsidP="00392258">
      <w:pPr>
        <w:widowControl/>
        <w:overflowPunct/>
        <w:snapToGrid/>
        <w:spacing w:after="0"/>
        <w:rPr>
          <w:rFonts w:eastAsiaTheme="minorHAnsi" w:cs="Arial"/>
          <w:sz w:val="20"/>
          <w:lang w:eastAsia="en-US"/>
        </w:rPr>
      </w:pPr>
      <w:r w:rsidRPr="00850007">
        <w:rPr>
          <w:rFonts w:eastAsiaTheme="minorHAnsi" w:cs="Arial"/>
          <w:sz w:val="20"/>
          <w:lang w:eastAsia="en-US"/>
        </w:rPr>
        <w:t xml:space="preserve">This additional training will be provided to employees at the discretion of the Operations Manager in order to maintain the required cover needed at each dry dock </w:t>
      </w:r>
      <w:r w:rsidR="00E22E2A" w:rsidRPr="00850007">
        <w:rPr>
          <w:rFonts w:eastAsiaTheme="minorHAnsi" w:cs="Arial"/>
          <w:sz w:val="20"/>
          <w:lang w:eastAsia="en-US"/>
        </w:rPr>
        <w:t>facility.</w:t>
      </w:r>
    </w:p>
    <w:p w14:paraId="34E926BE" w14:textId="77777777" w:rsidR="00E22E2A" w:rsidRPr="00850007" w:rsidRDefault="00E22E2A" w:rsidP="00392258">
      <w:pPr>
        <w:widowControl/>
        <w:overflowPunct/>
        <w:snapToGrid/>
        <w:spacing w:after="0"/>
        <w:rPr>
          <w:rFonts w:eastAsiaTheme="minorHAnsi" w:cs="Arial"/>
          <w:sz w:val="20"/>
          <w:lang w:eastAsia="en-US"/>
        </w:rPr>
        <w:sectPr w:rsidR="00E22E2A" w:rsidRPr="00850007" w:rsidSect="00515534">
          <w:type w:val="continuous"/>
          <w:pgSz w:w="11906" w:h="16838"/>
          <w:pgMar w:top="851" w:right="1440" w:bottom="1440" w:left="1440" w:header="284" w:footer="363" w:gutter="0"/>
          <w:cols w:space="708"/>
          <w:docGrid w:linePitch="360"/>
        </w:sectPr>
      </w:pPr>
    </w:p>
    <w:p w14:paraId="6F8027C1" w14:textId="77777777" w:rsidR="00392258" w:rsidRPr="00850007" w:rsidRDefault="00392258" w:rsidP="00392258">
      <w:pPr>
        <w:widowControl/>
        <w:overflowPunct/>
        <w:snapToGrid/>
        <w:spacing w:after="0"/>
        <w:rPr>
          <w:rFonts w:eastAsiaTheme="minorHAnsi" w:cs="Arial"/>
          <w:sz w:val="20"/>
          <w:lang w:eastAsia="en-US"/>
        </w:rPr>
        <w:sectPr w:rsidR="00392258" w:rsidRPr="00850007" w:rsidSect="00392258">
          <w:type w:val="continuous"/>
          <w:pgSz w:w="11906" w:h="16838"/>
          <w:pgMar w:top="851" w:right="1440" w:bottom="1440" w:left="1440" w:header="284" w:footer="363" w:gutter="0"/>
          <w:cols w:num="2" w:space="708"/>
          <w:docGrid w:linePitch="360"/>
        </w:sectPr>
      </w:pPr>
    </w:p>
    <w:p w14:paraId="22820410" w14:textId="77777777" w:rsidR="00392258" w:rsidRPr="00850007" w:rsidRDefault="00392258" w:rsidP="00392258">
      <w:pPr>
        <w:widowControl/>
        <w:overflowPunct/>
        <w:snapToGrid/>
        <w:spacing w:after="0"/>
        <w:rPr>
          <w:rFonts w:eastAsiaTheme="minorHAnsi" w:cs="Arial"/>
          <w:sz w:val="20"/>
          <w:lang w:eastAsia="en-US"/>
        </w:rPr>
        <w:sectPr w:rsidR="00392258" w:rsidRPr="00850007" w:rsidSect="00392258">
          <w:type w:val="continuous"/>
          <w:pgSz w:w="11906" w:h="16838"/>
          <w:pgMar w:top="851" w:right="1440" w:bottom="1440" w:left="1440" w:header="284" w:footer="363" w:gutter="0"/>
          <w:cols w:space="708"/>
          <w:docGrid w:linePitch="360"/>
        </w:sectPr>
      </w:pPr>
    </w:p>
    <w:p w14:paraId="70E2917B" w14:textId="77777777" w:rsidR="00392258" w:rsidRPr="00850007" w:rsidRDefault="00392258" w:rsidP="003628A6">
      <w:pPr>
        <w:widowControl/>
        <w:overflowPunct/>
        <w:snapToGrid/>
        <w:spacing w:after="0"/>
        <w:rPr>
          <w:rFonts w:eastAsiaTheme="minorHAnsi" w:cs="Arial"/>
          <w:sz w:val="20"/>
          <w:lang w:eastAsia="en-US"/>
        </w:rPr>
        <w:sectPr w:rsidR="00392258" w:rsidRPr="00850007" w:rsidSect="00392258">
          <w:type w:val="continuous"/>
          <w:pgSz w:w="11906" w:h="16838"/>
          <w:pgMar w:top="851" w:right="1440" w:bottom="1440" w:left="1440" w:header="284" w:footer="363" w:gutter="0"/>
          <w:cols w:space="708"/>
          <w:docGrid w:linePitch="360"/>
        </w:sectPr>
      </w:pPr>
    </w:p>
    <w:p w14:paraId="35A24801" w14:textId="3E6E89B9" w:rsidR="002568F0" w:rsidRPr="009B41F1" w:rsidRDefault="002568F0" w:rsidP="00581AE7">
      <w:pPr>
        <w:pStyle w:val="ListParagraph"/>
        <w:widowControl/>
        <w:numPr>
          <w:ilvl w:val="1"/>
          <w:numId w:val="40"/>
        </w:numPr>
        <w:overflowPunct/>
        <w:snapToGrid/>
        <w:spacing w:after="0"/>
        <w:rPr>
          <w:rFonts w:eastAsiaTheme="minorHAnsi" w:cs="Arial"/>
          <w:b/>
          <w:szCs w:val="22"/>
          <w:u w:val="single"/>
          <w:lang w:eastAsia="en-US"/>
        </w:rPr>
      </w:pPr>
      <w:r w:rsidRPr="009B41F1">
        <w:rPr>
          <w:rFonts w:eastAsiaTheme="minorHAnsi" w:cs="Arial"/>
          <w:b/>
          <w:szCs w:val="22"/>
          <w:u w:val="single"/>
          <w:lang w:eastAsia="en-US"/>
        </w:rPr>
        <w:t>New employees - Office</w:t>
      </w:r>
    </w:p>
    <w:p w14:paraId="2DB11925" w14:textId="77777777" w:rsidR="002568F0" w:rsidRPr="00850007" w:rsidRDefault="002568F0" w:rsidP="009F2EA6">
      <w:pPr>
        <w:widowControl/>
        <w:overflowPunct/>
        <w:snapToGrid/>
        <w:spacing w:after="0"/>
        <w:rPr>
          <w:rFonts w:eastAsiaTheme="minorHAnsi" w:cs="Arial"/>
          <w:b/>
          <w:sz w:val="20"/>
          <w:lang w:eastAsia="en-US"/>
        </w:rPr>
      </w:pPr>
    </w:p>
    <w:p w14:paraId="7E1E5E8E" w14:textId="0F4BF43F" w:rsidR="002568F0" w:rsidRPr="00850007" w:rsidRDefault="002568F0" w:rsidP="009F2EA6">
      <w:pPr>
        <w:widowControl/>
        <w:overflowPunct/>
        <w:snapToGrid/>
        <w:spacing w:after="0"/>
        <w:rPr>
          <w:rFonts w:eastAsiaTheme="minorHAnsi" w:cs="Arial"/>
          <w:sz w:val="20"/>
          <w:lang w:eastAsia="en-US"/>
        </w:rPr>
      </w:pPr>
      <w:r w:rsidRPr="00850007">
        <w:rPr>
          <w:rFonts w:eastAsiaTheme="minorHAnsi" w:cs="Arial"/>
          <w:sz w:val="20"/>
          <w:lang w:eastAsia="en-US"/>
        </w:rPr>
        <w:t xml:space="preserve">All new </w:t>
      </w:r>
      <w:r w:rsidR="0073258E">
        <w:rPr>
          <w:rFonts w:eastAsiaTheme="minorHAnsi" w:cs="Arial"/>
          <w:sz w:val="20"/>
          <w:lang w:eastAsia="en-US"/>
        </w:rPr>
        <w:t>[COMPANY NAME]</w:t>
      </w:r>
      <w:r w:rsidRPr="00850007">
        <w:rPr>
          <w:rFonts w:eastAsiaTheme="minorHAnsi" w:cs="Arial"/>
          <w:sz w:val="20"/>
          <w:lang w:eastAsia="en-US"/>
        </w:rPr>
        <w:t xml:space="preserve"> office employees will receive a </w:t>
      </w:r>
      <w:r w:rsidR="00E83986" w:rsidRPr="00850007">
        <w:rPr>
          <w:rFonts w:eastAsiaTheme="minorHAnsi" w:cs="Arial"/>
          <w:sz w:val="20"/>
          <w:lang w:eastAsia="en-US"/>
        </w:rPr>
        <w:t>site-specific</w:t>
      </w:r>
      <w:r w:rsidRPr="00850007">
        <w:rPr>
          <w:rFonts w:eastAsiaTheme="minorHAnsi" w:cs="Arial"/>
          <w:sz w:val="20"/>
          <w:lang w:eastAsia="en-US"/>
        </w:rPr>
        <w:t xml:space="preserve"> induction prior to taking up their appointed role, this will be carried out by the HSE Manager/H</w:t>
      </w:r>
      <w:r w:rsidR="00145DC5" w:rsidRPr="00850007">
        <w:rPr>
          <w:rFonts w:eastAsiaTheme="minorHAnsi" w:cs="Arial"/>
          <w:sz w:val="20"/>
          <w:lang w:eastAsia="en-US"/>
        </w:rPr>
        <w:t>&amp;</w:t>
      </w:r>
      <w:r w:rsidRPr="00850007">
        <w:rPr>
          <w:rFonts w:eastAsiaTheme="minorHAnsi" w:cs="Arial"/>
          <w:sz w:val="20"/>
          <w:lang w:eastAsia="en-US"/>
        </w:rPr>
        <w:t xml:space="preserve">S Advisor. All new office employees will receive a Health &amp; </w:t>
      </w:r>
      <w:r w:rsidR="00145DC5" w:rsidRPr="00850007">
        <w:rPr>
          <w:rFonts w:eastAsiaTheme="minorHAnsi" w:cs="Arial"/>
          <w:sz w:val="20"/>
          <w:lang w:eastAsia="en-US"/>
        </w:rPr>
        <w:t>S</w:t>
      </w:r>
      <w:r w:rsidRPr="00850007">
        <w:rPr>
          <w:rFonts w:eastAsiaTheme="minorHAnsi" w:cs="Arial"/>
          <w:sz w:val="20"/>
          <w:lang w:eastAsia="en-US"/>
        </w:rPr>
        <w:t xml:space="preserve">afety at Work booklet and will then complete a site familiarisation tour with the HSE </w:t>
      </w:r>
      <w:r w:rsidR="00145DC5" w:rsidRPr="00850007">
        <w:rPr>
          <w:rFonts w:eastAsiaTheme="minorHAnsi" w:cs="Arial"/>
          <w:sz w:val="20"/>
          <w:lang w:eastAsia="en-US"/>
        </w:rPr>
        <w:t>M</w:t>
      </w:r>
      <w:r w:rsidRPr="00850007">
        <w:rPr>
          <w:rFonts w:eastAsiaTheme="minorHAnsi" w:cs="Arial"/>
          <w:sz w:val="20"/>
          <w:lang w:eastAsia="en-US"/>
        </w:rPr>
        <w:t>anager/HS Advisor.</w:t>
      </w:r>
    </w:p>
    <w:p w14:paraId="6E1E5DAD" w14:textId="77777777" w:rsidR="002568F0" w:rsidRPr="00850007" w:rsidRDefault="002568F0" w:rsidP="009F2EA6">
      <w:pPr>
        <w:widowControl/>
        <w:overflowPunct/>
        <w:snapToGrid/>
        <w:spacing w:after="0"/>
        <w:rPr>
          <w:rFonts w:eastAsiaTheme="minorHAnsi" w:cs="Arial"/>
          <w:sz w:val="20"/>
          <w:lang w:eastAsia="en-US"/>
        </w:rPr>
      </w:pPr>
    </w:p>
    <w:p w14:paraId="1DFCABDD" w14:textId="62121DBE" w:rsidR="002568F0" w:rsidRPr="00850007" w:rsidRDefault="002568F0" w:rsidP="009F2EA6">
      <w:pPr>
        <w:widowControl/>
        <w:overflowPunct/>
        <w:snapToGrid/>
        <w:spacing w:after="0"/>
        <w:rPr>
          <w:rFonts w:eastAsiaTheme="minorHAnsi" w:cs="Arial"/>
          <w:sz w:val="20"/>
          <w:lang w:eastAsia="en-US"/>
        </w:rPr>
      </w:pPr>
      <w:r w:rsidRPr="00850007">
        <w:rPr>
          <w:rFonts w:eastAsiaTheme="minorHAnsi" w:cs="Arial"/>
          <w:sz w:val="20"/>
          <w:lang w:eastAsia="en-US"/>
        </w:rPr>
        <w:t xml:space="preserve">All new office employees will undertake the Office Safety course </w:t>
      </w:r>
      <w:r w:rsidR="00145DC5" w:rsidRPr="00850007">
        <w:rPr>
          <w:rFonts w:eastAsiaTheme="minorHAnsi" w:cs="Arial"/>
          <w:sz w:val="20"/>
          <w:lang w:eastAsia="en-US"/>
        </w:rPr>
        <w:t>to an IOSH (Institution of Occupational Safety and Health) level</w:t>
      </w:r>
      <w:r w:rsidRPr="00850007">
        <w:rPr>
          <w:rFonts w:eastAsiaTheme="minorHAnsi" w:cs="Arial"/>
          <w:sz w:val="20"/>
          <w:lang w:eastAsia="en-US"/>
        </w:rPr>
        <w:t>. This will be an online course and will be carried out in the QHSE office, this will be completed by the employee</w:t>
      </w:r>
      <w:r w:rsidR="00E30793" w:rsidRPr="00850007">
        <w:rPr>
          <w:rFonts w:eastAsiaTheme="minorHAnsi" w:cs="Arial"/>
          <w:sz w:val="20"/>
          <w:lang w:eastAsia="en-US"/>
        </w:rPr>
        <w:t xml:space="preserve"> within the first </w:t>
      </w:r>
      <w:r w:rsidR="00145DC5" w:rsidRPr="00850007">
        <w:rPr>
          <w:rFonts w:eastAsiaTheme="minorHAnsi" w:cs="Arial"/>
          <w:sz w:val="20"/>
          <w:lang w:eastAsia="en-US"/>
        </w:rPr>
        <w:t>twelve</w:t>
      </w:r>
      <w:r w:rsidR="00E30793" w:rsidRPr="00850007">
        <w:rPr>
          <w:rFonts w:eastAsiaTheme="minorHAnsi" w:cs="Arial"/>
          <w:sz w:val="20"/>
          <w:lang w:eastAsia="en-US"/>
        </w:rPr>
        <w:t xml:space="preserve"> months of their employment commencing with the company.</w:t>
      </w:r>
    </w:p>
    <w:p w14:paraId="0159F410" w14:textId="77777777" w:rsidR="002568F0" w:rsidRPr="00850007" w:rsidRDefault="002568F0" w:rsidP="009F2EA6">
      <w:pPr>
        <w:widowControl/>
        <w:overflowPunct/>
        <w:snapToGrid/>
        <w:spacing w:after="0"/>
        <w:rPr>
          <w:rFonts w:eastAsiaTheme="minorHAnsi" w:cs="Arial"/>
          <w:sz w:val="20"/>
          <w:lang w:eastAsia="en-US"/>
        </w:rPr>
      </w:pPr>
    </w:p>
    <w:p w14:paraId="72F4B4D2" w14:textId="5AD72EB1" w:rsidR="002568F0" w:rsidRPr="00850007" w:rsidRDefault="002568F0" w:rsidP="009F2EA6">
      <w:pPr>
        <w:widowControl/>
        <w:overflowPunct/>
        <w:snapToGrid/>
        <w:spacing w:after="0"/>
        <w:rPr>
          <w:rFonts w:eastAsiaTheme="minorHAnsi" w:cs="Arial"/>
          <w:sz w:val="20"/>
          <w:lang w:eastAsia="en-US"/>
        </w:rPr>
      </w:pPr>
      <w:r w:rsidRPr="00850007">
        <w:rPr>
          <w:rFonts w:eastAsiaTheme="minorHAnsi" w:cs="Arial"/>
          <w:sz w:val="20"/>
          <w:lang w:eastAsia="en-US"/>
        </w:rPr>
        <w:t xml:space="preserve">The Office Safety course will cover the following </w:t>
      </w:r>
      <w:r w:rsidR="00E83986" w:rsidRPr="00850007">
        <w:rPr>
          <w:rFonts w:eastAsiaTheme="minorHAnsi" w:cs="Arial"/>
          <w:sz w:val="20"/>
          <w:lang w:eastAsia="en-US"/>
        </w:rPr>
        <w:t>topics: -</w:t>
      </w:r>
    </w:p>
    <w:p w14:paraId="30C9C02C" w14:textId="77777777" w:rsidR="002568F0" w:rsidRPr="00850007" w:rsidRDefault="002568F0" w:rsidP="009F2EA6">
      <w:pPr>
        <w:widowControl/>
        <w:overflowPunct/>
        <w:snapToGrid/>
        <w:spacing w:after="0"/>
        <w:rPr>
          <w:rFonts w:eastAsiaTheme="minorHAnsi" w:cs="Arial"/>
          <w:sz w:val="20"/>
          <w:lang w:eastAsia="en-US"/>
        </w:rPr>
      </w:pPr>
    </w:p>
    <w:p w14:paraId="46DE1BF2" w14:textId="77777777" w:rsidR="002568F0" w:rsidRPr="00850007" w:rsidRDefault="002568F0"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Manual Handling</w:t>
      </w:r>
    </w:p>
    <w:p w14:paraId="51E2E316" w14:textId="77777777" w:rsidR="002568F0" w:rsidRPr="00850007" w:rsidRDefault="002568F0"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Risk Assessment</w:t>
      </w:r>
    </w:p>
    <w:p w14:paraId="082EAA79" w14:textId="77777777" w:rsidR="002568F0" w:rsidRPr="00850007" w:rsidRDefault="002568F0"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COSHH</w:t>
      </w:r>
    </w:p>
    <w:p w14:paraId="014E9185" w14:textId="77777777" w:rsidR="002568F0" w:rsidRPr="00850007" w:rsidRDefault="002568F0"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Slips, Trips and Falls</w:t>
      </w:r>
    </w:p>
    <w:p w14:paraId="3E313937" w14:textId="77777777" w:rsidR="002568F0" w:rsidRPr="00850007" w:rsidRDefault="002568F0"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Fire at Work</w:t>
      </w:r>
    </w:p>
    <w:p w14:paraId="016CB8AB" w14:textId="77777777" w:rsidR="002568F0" w:rsidRPr="00850007" w:rsidRDefault="002568F0"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RIDDOR/First Aid</w:t>
      </w:r>
    </w:p>
    <w:p w14:paraId="42F53437" w14:textId="77777777" w:rsidR="002568F0" w:rsidRPr="00850007" w:rsidRDefault="002568F0"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Policy and Procedures</w:t>
      </w:r>
    </w:p>
    <w:p w14:paraId="53E0EF62" w14:textId="77777777" w:rsidR="002568F0" w:rsidRPr="00850007" w:rsidRDefault="002568F0"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DSE–VDU</w:t>
      </w:r>
    </w:p>
    <w:p w14:paraId="774C59E4" w14:textId="77777777" w:rsidR="002568F0" w:rsidRPr="00850007" w:rsidRDefault="002568F0"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RSI–ULD</w:t>
      </w:r>
    </w:p>
    <w:p w14:paraId="4721711F" w14:textId="77777777" w:rsidR="002568F0" w:rsidRPr="00850007" w:rsidRDefault="002568F0"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Electrical Safety</w:t>
      </w:r>
    </w:p>
    <w:p w14:paraId="68FD7E50" w14:textId="77777777" w:rsidR="002568F0" w:rsidRPr="00850007" w:rsidRDefault="002568F0"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Security</w:t>
      </w:r>
    </w:p>
    <w:p w14:paraId="5FE3AAE9" w14:textId="77777777" w:rsidR="002568F0" w:rsidRPr="00850007" w:rsidRDefault="002568F0"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Environmental</w:t>
      </w:r>
    </w:p>
    <w:p w14:paraId="3C20A368" w14:textId="77777777" w:rsidR="002568F0" w:rsidRPr="00850007" w:rsidRDefault="002568F0"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Asbestos</w:t>
      </w:r>
    </w:p>
    <w:p w14:paraId="4B29A2CC" w14:textId="77777777" w:rsidR="002568F0" w:rsidRPr="00850007" w:rsidRDefault="002568F0"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Hygiene</w:t>
      </w:r>
    </w:p>
    <w:p w14:paraId="17575A08" w14:textId="77777777" w:rsidR="002568F0" w:rsidRPr="00850007" w:rsidRDefault="002568F0"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Safety Reps</w:t>
      </w:r>
    </w:p>
    <w:p w14:paraId="0D25AA4B" w14:textId="77777777" w:rsidR="002568F0" w:rsidRPr="00850007" w:rsidRDefault="002568F0" w:rsidP="009F2EA6">
      <w:pPr>
        <w:pStyle w:val="ListParagraph"/>
        <w:widowControl/>
        <w:numPr>
          <w:ilvl w:val="0"/>
          <w:numId w:val="14"/>
        </w:numPr>
        <w:overflowPunct/>
        <w:snapToGrid/>
        <w:spacing w:after="0"/>
        <w:rPr>
          <w:rFonts w:eastAsiaTheme="minorHAnsi" w:cs="Arial"/>
          <w:sz w:val="20"/>
          <w:lang w:eastAsia="en-US"/>
        </w:rPr>
      </w:pPr>
      <w:r w:rsidRPr="00850007">
        <w:rPr>
          <w:rFonts w:eastAsiaTheme="minorHAnsi" w:cs="Arial"/>
          <w:sz w:val="20"/>
          <w:lang w:eastAsia="en-US"/>
        </w:rPr>
        <w:t>What is Stress</w:t>
      </w:r>
    </w:p>
    <w:p w14:paraId="7902BA5D" w14:textId="77777777" w:rsidR="002568F0" w:rsidRPr="00850007" w:rsidRDefault="002568F0" w:rsidP="009F2EA6">
      <w:pPr>
        <w:widowControl/>
        <w:overflowPunct/>
        <w:snapToGrid/>
        <w:spacing w:after="0"/>
        <w:rPr>
          <w:rFonts w:eastAsiaTheme="minorHAnsi" w:cs="Arial"/>
          <w:sz w:val="20"/>
          <w:lang w:eastAsia="en-US"/>
        </w:rPr>
      </w:pPr>
    </w:p>
    <w:p w14:paraId="78B467AF" w14:textId="77777777" w:rsidR="002568F0" w:rsidRPr="00850007" w:rsidRDefault="002568F0" w:rsidP="009F2EA6">
      <w:pPr>
        <w:widowControl/>
        <w:overflowPunct/>
        <w:snapToGrid/>
        <w:spacing w:after="0"/>
        <w:rPr>
          <w:rFonts w:eastAsiaTheme="minorHAnsi" w:cs="Arial"/>
          <w:sz w:val="20"/>
          <w:lang w:eastAsia="en-US"/>
        </w:rPr>
      </w:pPr>
      <w:r w:rsidRPr="00850007">
        <w:rPr>
          <w:rFonts w:eastAsiaTheme="minorHAnsi" w:cs="Arial"/>
          <w:sz w:val="20"/>
          <w:lang w:eastAsia="en-US"/>
        </w:rPr>
        <w:t>A percentage score of 80% or higher is required to successfully pass each module.</w:t>
      </w:r>
    </w:p>
    <w:p w14:paraId="3BFAA5FA" w14:textId="77777777" w:rsidR="002568F0" w:rsidRPr="00850007" w:rsidRDefault="002568F0" w:rsidP="009F2EA6">
      <w:pPr>
        <w:widowControl/>
        <w:overflowPunct/>
        <w:snapToGrid/>
        <w:spacing w:after="0"/>
        <w:rPr>
          <w:rFonts w:eastAsiaTheme="minorHAnsi" w:cs="Arial"/>
          <w:sz w:val="20"/>
          <w:lang w:eastAsia="en-US"/>
        </w:rPr>
      </w:pPr>
    </w:p>
    <w:p w14:paraId="19BE35F9" w14:textId="77777777" w:rsidR="002568F0" w:rsidRPr="00850007" w:rsidRDefault="002568F0" w:rsidP="009F2EA6">
      <w:pPr>
        <w:widowControl/>
        <w:overflowPunct/>
        <w:snapToGrid/>
        <w:spacing w:after="0"/>
        <w:rPr>
          <w:rFonts w:eastAsiaTheme="minorHAnsi" w:cs="Arial"/>
          <w:sz w:val="20"/>
          <w:lang w:eastAsia="en-US"/>
        </w:rPr>
      </w:pPr>
      <w:r w:rsidRPr="00850007">
        <w:rPr>
          <w:rFonts w:eastAsiaTheme="minorHAnsi" w:cs="Arial"/>
          <w:sz w:val="20"/>
          <w:lang w:eastAsia="en-US"/>
        </w:rPr>
        <w:t>Following the completion of the above modules, the employee will be required to complete a final project and assessment where they will have to achieve a percentage score of 50% or higher to complete the full course.</w:t>
      </w:r>
    </w:p>
    <w:p w14:paraId="3129563E" w14:textId="77777777" w:rsidR="002568F0" w:rsidRPr="00850007" w:rsidRDefault="002568F0" w:rsidP="009F2EA6">
      <w:pPr>
        <w:widowControl/>
        <w:overflowPunct/>
        <w:snapToGrid/>
        <w:spacing w:after="0"/>
        <w:rPr>
          <w:rFonts w:eastAsiaTheme="minorHAnsi" w:cs="Arial"/>
          <w:sz w:val="20"/>
          <w:lang w:eastAsia="en-US"/>
        </w:rPr>
      </w:pPr>
    </w:p>
    <w:p w14:paraId="19DE58A0" w14:textId="77777777" w:rsidR="002568F0" w:rsidRPr="00850007" w:rsidRDefault="002568F0" w:rsidP="009F2EA6">
      <w:pPr>
        <w:widowControl/>
        <w:overflowPunct/>
        <w:snapToGrid/>
        <w:spacing w:after="0"/>
        <w:rPr>
          <w:rFonts w:eastAsiaTheme="minorHAnsi" w:cs="Arial"/>
          <w:sz w:val="20"/>
          <w:lang w:eastAsia="en-US"/>
        </w:rPr>
      </w:pPr>
      <w:r w:rsidRPr="00850007">
        <w:rPr>
          <w:rFonts w:eastAsiaTheme="minorHAnsi" w:cs="Arial"/>
          <w:sz w:val="20"/>
          <w:lang w:eastAsia="en-US"/>
        </w:rPr>
        <w:t>Once they have completed the IOSH course the HSE Manager will review and record their results, and then use these to then assess what further, if any,</w:t>
      </w:r>
      <w:r w:rsidR="00F136DD" w:rsidRPr="00850007">
        <w:rPr>
          <w:rFonts w:eastAsiaTheme="minorHAnsi" w:cs="Arial"/>
          <w:sz w:val="20"/>
          <w:lang w:eastAsia="en-US"/>
        </w:rPr>
        <w:t xml:space="preserve"> health &amp; safety</w:t>
      </w:r>
      <w:r w:rsidRPr="00850007">
        <w:rPr>
          <w:rFonts w:eastAsiaTheme="minorHAnsi" w:cs="Arial"/>
          <w:sz w:val="20"/>
          <w:lang w:eastAsia="en-US"/>
        </w:rPr>
        <w:t xml:space="preserve"> training is required for that employee. </w:t>
      </w:r>
    </w:p>
    <w:p w14:paraId="01FAAC46" w14:textId="77777777" w:rsidR="002568F0" w:rsidRPr="00850007" w:rsidRDefault="002568F0" w:rsidP="009F2EA6">
      <w:pPr>
        <w:widowControl/>
        <w:overflowPunct/>
        <w:snapToGrid/>
        <w:spacing w:after="0"/>
        <w:rPr>
          <w:rFonts w:eastAsiaTheme="minorHAnsi" w:cs="Arial"/>
          <w:sz w:val="20"/>
          <w:lang w:eastAsia="en-US"/>
        </w:rPr>
      </w:pPr>
    </w:p>
    <w:p w14:paraId="08AFAB1C" w14:textId="77777777" w:rsidR="00446838" w:rsidRPr="00850007" w:rsidRDefault="00446838" w:rsidP="009F2EA6">
      <w:pPr>
        <w:widowControl/>
        <w:overflowPunct/>
        <w:snapToGrid/>
        <w:spacing w:after="0"/>
        <w:rPr>
          <w:rFonts w:eastAsiaTheme="minorHAnsi" w:cs="Arial"/>
          <w:sz w:val="20"/>
          <w:lang w:eastAsia="en-US"/>
        </w:rPr>
      </w:pPr>
    </w:p>
    <w:p w14:paraId="5644150F" w14:textId="132AA482" w:rsidR="00AE78B0" w:rsidRPr="004F6EBE" w:rsidRDefault="00AE78B0" w:rsidP="00FC3400">
      <w:pPr>
        <w:pStyle w:val="ListParagraph"/>
        <w:widowControl/>
        <w:numPr>
          <w:ilvl w:val="1"/>
          <w:numId w:val="40"/>
        </w:numPr>
        <w:overflowPunct/>
        <w:snapToGrid/>
        <w:spacing w:after="0"/>
        <w:rPr>
          <w:rFonts w:eastAsiaTheme="minorHAnsi" w:cs="Arial"/>
          <w:b/>
          <w:szCs w:val="22"/>
          <w:u w:val="single"/>
          <w:lang w:eastAsia="en-US"/>
        </w:rPr>
      </w:pPr>
      <w:r w:rsidRPr="004F6EBE">
        <w:rPr>
          <w:rFonts w:eastAsiaTheme="minorHAnsi" w:cs="Arial"/>
          <w:b/>
          <w:szCs w:val="22"/>
          <w:u w:val="single"/>
          <w:lang w:eastAsia="en-US"/>
        </w:rPr>
        <w:t>Year One Employees – Office</w:t>
      </w:r>
    </w:p>
    <w:p w14:paraId="0CE8C0A7" w14:textId="77777777" w:rsidR="00AE78B0" w:rsidRPr="00850007" w:rsidRDefault="00AE78B0" w:rsidP="009F2EA6">
      <w:pPr>
        <w:widowControl/>
        <w:overflowPunct/>
        <w:snapToGrid/>
        <w:spacing w:after="0"/>
        <w:rPr>
          <w:rFonts w:eastAsiaTheme="minorHAnsi" w:cs="Arial"/>
          <w:b/>
          <w:sz w:val="20"/>
          <w:lang w:eastAsia="en-US"/>
        </w:rPr>
      </w:pPr>
    </w:p>
    <w:p w14:paraId="5833738D" w14:textId="6D4537F5" w:rsidR="002568F0" w:rsidRPr="00850007" w:rsidRDefault="002568F0" w:rsidP="009F2EA6">
      <w:pPr>
        <w:widowControl/>
        <w:overflowPunct/>
        <w:snapToGrid/>
        <w:spacing w:after="0"/>
        <w:rPr>
          <w:rFonts w:eastAsiaTheme="minorHAnsi" w:cs="Arial"/>
          <w:sz w:val="20"/>
          <w:lang w:eastAsia="en-US"/>
        </w:rPr>
      </w:pPr>
      <w:r w:rsidRPr="00850007">
        <w:rPr>
          <w:rFonts w:eastAsiaTheme="minorHAnsi" w:cs="Arial"/>
          <w:sz w:val="20"/>
          <w:lang w:eastAsia="en-US"/>
        </w:rPr>
        <w:t xml:space="preserve">Office employees in their first year of employment with </w:t>
      </w:r>
      <w:r w:rsidR="00B4079A">
        <w:rPr>
          <w:rFonts w:eastAsiaTheme="minorHAnsi" w:cs="Arial"/>
          <w:sz w:val="20"/>
          <w:lang w:eastAsia="en-US"/>
        </w:rPr>
        <w:t xml:space="preserve">[COMPANY NAME] </w:t>
      </w:r>
      <w:r w:rsidR="003628A6" w:rsidRPr="00850007">
        <w:rPr>
          <w:rFonts w:eastAsiaTheme="minorHAnsi" w:cs="Arial"/>
          <w:sz w:val="20"/>
          <w:lang w:eastAsia="en-US"/>
        </w:rPr>
        <w:t>wil</w:t>
      </w:r>
      <w:r w:rsidR="00F136DD" w:rsidRPr="00850007">
        <w:rPr>
          <w:rFonts w:eastAsiaTheme="minorHAnsi" w:cs="Arial"/>
          <w:sz w:val="20"/>
          <w:lang w:eastAsia="en-US"/>
        </w:rPr>
        <w:t xml:space="preserve">l be subject to </w:t>
      </w:r>
      <w:r w:rsidR="00145DC5" w:rsidRPr="00850007">
        <w:rPr>
          <w:rFonts w:eastAsiaTheme="minorHAnsi" w:cs="Arial"/>
          <w:sz w:val="20"/>
          <w:lang w:eastAsia="en-US"/>
        </w:rPr>
        <w:t>six</w:t>
      </w:r>
      <w:r w:rsidR="003628A6" w:rsidRPr="00850007">
        <w:rPr>
          <w:rFonts w:eastAsiaTheme="minorHAnsi" w:cs="Arial"/>
          <w:sz w:val="20"/>
          <w:lang w:eastAsia="en-US"/>
        </w:rPr>
        <w:t xml:space="preserve"> monthly</w:t>
      </w:r>
      <w:r w:rsidRPr="00850007">
        <w:rPr>
          <w:rFonts w:eastAsiaTheme="minorHAnsi" w:cs="Arial"/>
          <w:sz w:val="20"/>
          <w:lang w:eastAsia="en-US"/>
        </w:rPr>
        <w:t xml:space="preserve"> written reviews from their line manager/supervisor to assess their competency and future training requirements. These review</w:t>
      </w:r>
      <w:r w:rsidR="005C13B2" w:rsidRPr="00850007">
        <w:rPr>
          <w:rFonts w:eastAsiaTheme="minorHAnsi" w:cs="Arial"/>
          <w:sz w:val="20"/>
          <w:lang w:eastAsia="en-US"/>
        </w:rPr>
        <w:t>s will assess each employee on 9</w:t>
      </w:r>
      <w:r w:rsidRPr="00850007">
        <w:rPr>
          <w:rFonts w:eastAsiaTheme="minorHAnsi" w:cs="Arial"/>
          <w:sz w:val="20"/>
          <w:lang w:eastAsia="en-US"/>
        </w:rPr>
        <w:t xml:space="preserve"> competency </w:t>
      </w:r>
      <w:r w:rsidR="00E83986" w:rsidRPr="00850007">
        <w:rPr>
          <w:rFonts w:eastAsiaTheme="minorHAnsi" w:cs="Arial"/>
          <w:sz w:val="20"/>
          <w:lang w:eastAsia="en-US"/>
        </w:rPr>
        <w:t>factors: -</w:t>
      </w:r>
    </w:p>
    <w:p w14:paraId="48E4BA7E" w14:textId="77777777" w:rsidR="005C13B2" w:rsidRPr="00850007" w:rsidRDefault="005C13B2" w:rsidP="009F2EA6">
      <w:pPr>
        <w:widowControl/>
        <w:overflowPunct/>
        <w:snapToGrid/>
        <w:spacing w:after="0"/>
        <w:rPr>
          <w:rFonts w:eastAsiaTheme="minorHAnsi" w:cs="Arial"/>
          <w:sz w:val="20"/>
          <w:lang w:eastAsia="en-US"/>
        </w:rPr>
        <w:sectPr w:rsidR="005C13B2" w:rsidRPr="00850007" w:rsidSect="00515534">
          <w:type w:val="continuous"/>
          <w:pgSz w:w="11906" w:h="16838"/>
          <w:pgMar w:top="851" w:right="1440" w:bottom="1440" w:left="1440" w:header="284" w:footer="363" w:gutter="0"/>
          <w:cols w:space="708"/>
          <w:docGrid w:linePitch="360"/>
        </w:sectPr>
      </w:pPr>
    </w:p>
    <w:p w14:paraId="09D35E8D" w14:textId="77777777" w:rsidR="002568F0" w:rsidRPr="00850007" w:rsidRDefault="002568F0" w:rsidP="009F2EA6">
      <w:pPr>
        <w:widowControl/>
        <w:overflowPunct/>
        <w:snapToGrid/>
        <w:spacing w:after="0"/>
        <w:rPr>
          <w:rFonts w:eastAsiaTheme="minorHAnsi" w:cs="Arial"/>
          <w:sz w:val="20"/>
          <w:lang w:eastAsia="en-US"/>
        </w:rPr>
      </w:pPr>
    </w:p>
    <w:p w14:paraId="0CDEF47C" w14:textId="77777777" w:rsidR="00392258" w:rsidRPr="00850007" w:rsidRDefault="00392258" w:rsidP="00392258">
      <w:pPr>
        <w:pStyle w:val="ListParagraph"/>
        <w:widowControl/>
        <w:numPr>
          <w:ilvl w:val="0"/>
          <w:numId w:val="23"/>
        </w:numPr>
        <w:overflowPunct/>
        <w:snapToGrid/>
        <w:spacing w:after="0"/>
        <w:rPr>
          <w:rFonts w:eastAsiaTheme="minorHAnsi" w:cs="Arial"/>
          <w:sz w:val="20"/>
          <w:lang w:eastAsia="en-US"/>
        </w:rPr>
      </w:pPr>
      <w:r w:rsidRPr="00850007">
        <w:rPr>
          <w:rFonts w:eastAsiaTheme="minorHAnsi" w:cs="Arial"/>
          <w:sz w:val="20"/>
          <w:lang w:eastAsia="en-US"/>
        </w:rPr>
        <w:t>Volume of Work</w:t>
      </w:r>
    </w:p>
    <w:p w14:paraId="6055E16E" w14:textId="77777777" w:rsidR="00392258" w:rsidRPr="00850007" w:rsidRDefault="00392258" w:rsidP="00392258">
      <w:pPr>
        <w:pStyle w:val="ListParagraph"/>
        <w:widowControl/>
        <w:numPr>
          <w:ilvl w:val="0"/>
          <w:numId w:val="23"/>
        </w:numPr>
        <w:overflowPunct/>
        <w:snapToGrid/>
        <w:spacing w:after="0"/>
        <w:rPr>
          <w:rFonts w:eastAsiaTheme="minorHAnsi" w:cs="Arial"/>
          <w:sz w:val="20"/>
          <w:lang w:eastAsia="en-US"/>
        </w:rPr>
      </w:pPr>
      <w:r w:rsidRPr="00850007">
        <w:rPr>
          <w:rFonts w:eastAsiaTheme="minorHAnsi" w:cs="Arial"/>
          <w:sz w:val="20"/>
          <w:lang w:eastAsia="en-US"/>
        </w:rPr>
        <w:t>Job Knowledge</w:t>
      </w:r>
    </w:p>
    <w:p w14:paraId="59B6357E" w14:textId="77777777" w:rsidR="00392258" w:rsidRPr="00850007" w:rsidRDefault="00392258" w:rsidP="00392258">
      <w:pPr>
        <w:pStyle w:val="ListParagraph"/>
        <w:widowControl/>
        <w:numPr>
          <w:ilvl w:val="0"/>
          <w:numId w:val="23"/>
        </w:numPr>
        <w:overflowPunct/>
        <w:snapToGrid/>
        <w:spacing w:after="0"/>
        <w:rPr>
          <w:rFonts w:eastAsiaTheme="minorHAnsi" w:cs="Arial"/>
          <w:sz w:val="20"/>
          <w:lang w:eastAsia="en-US"/>
        </w:rPr>
      </w:pPr>
      <w:r w:rsidRPr="00850007">
        <w:rPr>
          <w:rFonts w:eastAsiaTheme="minorHAnsi" w:cs="Arial"/>
          <w:sz w:val="20"/>
          <w:lang w:eastAsia="en-US"/>
        </w:rPr>
        <w:t>Initiative</w:t>
      </w:r>
    </w:p>
    <w:p w14:paraId="3E2EF844" w14:textId="77777777" w:rsidR="00392258" w:rsidRPr="00850007" w:rsidRDefault="00392258" w:rsidP="00392258">
      <w:pPr>
        <w:pStyle w:val="ListParagraph"/>
        <w:widowControl/>
        <w:numPr>
          <w:ilvl w:val="0"/>
          <w:numId w:val="23"/>
        </w:numPr>
        <w:overflowPunct/>
        <w:snapToGrid/>
        <w:spacing w:after="0"/>
        <w:rPr>
          <w:rFonts w:eastAsiaTheme="minorHAnsi" w:cs="Arial"/>
          <w:sz w:val="20"/>
          <w:lang w:eastAsia="en-US"/>
        </w:rPr>
      </w:pPr>
      <w:r w:rsidRPr="00850007">
        <w:rPr>
          <w:rFonts w:eastAsiaTheme="minorHAnsi" w:cs="Arial"/>
          <w:sz w:val="20"/>
          <w:lang w:eastAsia="en-US"/>
        </w:rPr>
        <w:t>Safety Awareness</w:t>
      </w:r>
    </w:p>
    <w:p w14:paraId="2AF72C36" w14:textId="77777777" w:rsidR="00392258" w:rsidRPr="00850007" w:rsidRDefault="00392258" w:rsidP="00392258">
      <w:pPr>
        <w:pStyle w:val="ListParagraph"/>
        <w:widowControl/>
        <w:numPr>
          <w:ilvl w:val="0"/>
          <w:numId w:val="23"/>
        </w:numPr>
        <w:overflowPunct/>
        <w:snapToGrid/>
        <w:spacing w:after="0"/>
        <w:rPr>
          <w:rFonts w:eastAsiaTheme="minorHAnsi" w:cs="Arial"/>
          <w:sz w:val="20"/>
          <w:lang w:eastAsia="en-US"/>
        </w:rPr>
      </w:pPr>
      <w:r w:rsidRPr="00850007">
        <w:rPr>
          <w:rFonts w:eastAsiaTheme="minorHAnsi" w:cs="Arial"/>
          <w:sz w:val="20"/>
          <w:lang w:eastAsia="en-US"/>
        </w:rPr>
        <w:t>Dependability</w:t>
      </w:r>
    </w:p>
    <w:p w14:paraId="6767CF7C" w14:textId="77777777" w:rsidR="00392258" w:rsidRPr="00850007" w:rsidRDefault="00392258" w:rsidP="00392258">
      <w:pPr>
        <w:pStyle w:val="ListParagraph"/>
        <w:widowControl/>
        <w:overflowPunct/>
        <w:snapToGrid/>
        <w:spacing w:after="0"/>
        <w:ind w:left="780"/>
        <w:rPr>
          <w:rFonts w:eastAsiaTheme="minorHAnsi" w:cs="Arial"/>
          <w:sz w:val="20"/>
          <w:lang w:eastAsia="en-US"/>
        </w:rPr>
      </w:pPr>
    </w:p>
    <w:p w14:paraId="148FA6E9" w14:textId="77777777" w:rsidR="00392258" w:rsidRPr="00850007" w:rsidRDefault="00392258" w:rsidP="00392258">
      <w:pPr>
        <w:pStyle w:val="ListParagraph"/>
        <w:widowControl/>
        <w:numPr>
          <w:ilvl w:val="0"/>
          <w:numId w:val="23"/>
        </w:numPr>
        <w:overflowPunct/>
        <w:snapToGrid/>
        <w:spacing w:after="0"/>
        <w:rPr>
          <w:rFonts w:eastAsiaTheme="minorHAnsi" w:cs="Arial"/>
          <w:sz w:val="20"/>
          <w:lang w:eastAsia="en-US"/>
        </w:rPr>
      </w:pPr>
      <w:r w:rsidRPr="00850007">
        <w:rPr>
          <w:rFonts w:eastAsiaTheme="minorHAnsi" w:cs="Arial"/>
          <w:sz w:val="20"/>
          <w:lang w:eastAsia="en-US"/>
        </w:rPr>
        <w:t>Teamwork</w:t>
      </w:r>
    </w:p>
    <w:p w14:paraId="6602EA78" w14:textId="77777777" w:rsidR="00392258" w:rsidRPr="00850007" w:rsidRDefault="00392258" w:rsidP="00392258">
      <w:pPr>
        <w:pStyle w:val="ListParagraph"/>
        <w:widowControl/>
        <w:numPr>
          <w:ilvl w:val="0"/>
          <w:numId w:val="23"/>
        </w:numPr>
        <w:overflowPunct/>
        <w:snapToGrid/>
        <w:spacing w:after="0"/>
        <w:rPr>
          <w:rFonts w:eastAsiaTheme="minorHAnsi" w:cs="Arial"/>
          <w:sz w:val="20"/>
          <w:lang w:eastAsia="en-US"/>
        </w:rPr>
      </w:pPr>
      <w:r w:rsidRPr="00850007">
        <w:rPr>
          <w:rFonts w:eastAsiaTheme="minorHAnsi" w:cs="Arial"/>
          <w:sz w:val="20"/>
          <w:lang w:eastAsia="en-US"/>
        </w:rPr>
        <w:lastRenderedPageBreak/>
        <w:t>Attendance &amp; Punctuality</w:t>
      </w:r>
    </w:p>
    <w:p w14:paraId="18E9F5C8" w14:textId="77777777" w:rsidR="00392258" w:rsidRPr="00850007" w:rsidRDefault="00392258" w:rsidP="00392258">
      <w:pPr>
        <w:pStyle w:val="ListParagraph"/>
        <w:widowControl/>
        <w:numPr>
          <w:ilvl w:val="0"/>
          <w:numId w:val="23"/>
        </w:numPr>
        <w:overflowPunct/>
        <w:snapToGrid/>
        <w:spacing w:after="0"/>
        <w:rPr>
          <w:rFonts w:eastAsiaTheme="minorHAnsi" w:cs="Arial"/>
          <w:sz w:val="20"/>
          <w:lang w:eastAsia="en-US"/>
        </w:rPr>
      </w:pPr>
      <w:r w:rsidRPr="00850007">
        <w:rPr>
          <w:rFonts w:eastAsiaTheme="minorHAnsi" w:cs="Arial"/>
          <w:sz w:val="20"/>
          <w:lang w:eastAsia="en-US"/>
        </w:rPr>
        <w:t>Work Planning</w:t>
      </w:r>
    </w:p>
    <w:p w14:paraId="6286BA9E" w14:textId="77777777" w:rsidR="00392258" w:rsidRPr="00850007" w:rsidRDefault="00421523" w:rsidP="00392258">
      <w:pPr>
        <w:pStyle w:val="ListParagraph"/>
        <w:widowControl/>
        <w:numPr>
          <w:ilvl w:val="0"/>
          <w:numId w:val="23"/>
        </w:numPr>
        <w:overflowPunct/>
        <w:snapToGrid/>
        <w:spacing w:after="0"/>
        <w:rPr>
          <w:rFonts w:eastAsiaTheme="minorHAnsi" w:cs="Arial"/>
          <w:sz w:val="20"/>
          <w:lang w:eastAsia="en-US"/>
        </w:rPr>
        <w:sectPr w:rsidR="00392258" w:rsidRPr="00850007" w:rsidSect="00392258">
          <w:type w:val="continuous"/>
          <w:pgSz w:w="11906" w:h="16838"/>
          <w:pgMar w:top="851" w:right="1440" w:bottom="1440" w:left="1440" w:header="284" w:footer="363" w:gutter="0"/>
          <w:cols w:num="2" w:space="708"/>
          <w:docGrid w:linePitch="360"/>
        </w:sectPr>
      </w:pPr>
      <w:r w:rsidRPr="00850007">
        <w:rPr>
          <w:rFonts w:eastAsiaTheme="minorHAnsi" w:cs="Arial"/>
          <w:sz w:val="20"/>
          <w:lang w:eastAsia="en-US"/>
        </w:rPr>
        <w:t>Communication</w:t>
      </w:r>
    </w:p>
    <w:p w14:paraId="65B22BBE" w14:textId="77777777" w:rsidR="00392258" w:rsidRPr="00850007" w:rsidRDefault="00392258" w:rsidP="009F2EA6">
      <w:pPr>
        <w:widowControl/>
        <w:overflowPunct/>
        <w:snapToGrid/>
        <w:spacing w:after="0"/>
        <w:rPr>
          <w:rFonts w:eastAsiaTheme="minorHAnsi" w:cs="Arial"/>
          <w:sz w:val="20"/>
          <w:lang w:eastAsia="en-US"/>
        </w:rPr>
        <w:sectPr w:rsidR="00392258" w:rsidRPr="00850007" w:rsidSect="00392258">
          <w:type w:val="continuous"/>
          <w:pgSz w:w="11906" w:h="16838"/>
          <w:pgMar w:top="851" w:right="1440" w:bottom="1440" w:left="1440" w:header="284" w:footer="363" w:gutter="0"/>
          <w:cols w:num="2" w:space="708"/>
          <w:docGrid w:linePitch="360"/>
        </w:sectPr>
      </w:pPr>
    </w:p>
    <w:p w14:paraId="7F450AE3" w14:textId="77777777" w:rsidR="005C13B2" w:rsidRPr="00850007" w:rsidRDefault="005C13B2" w:rsidP="009F2EA6">
      <w:pPr>
        <w:widowControl/>
        <w:overflowPunct/>
        <w:snapToGrid/>
        <w:spacing w:after="0"/>
        <w:rPr>
          <w:rFonts w:eastAsiaTheme="minorHAnsi" w:cs="Arial"/>
          <w:sz w:val="20"/>
          <w:lang w:eastAsia="en-US"/>
        </w:rPr>
        <w:sectPr w:rsidR="005C13B2" w:rsidRPr="00850007" w:rsidSect="005C13B2">
          <w:type w:val="continuous"/>
          <w:pgSz w:w="11906" w:h="16838"/>
          <w:pgMar w:top="851" w:right="1440" w:bottom="1440" w:left="1440" w:header="284" w:footer="363" w:gutter="0"/>
          <w:cols w:num="2" w:space="708"/>
          <w:docGrid w:linePitch="360"/>
        </w:sectPr>
      </w:pPr>
    </w:p>
    <w:p w14:paraId="16BF91C4" w14:textId="77777777" w:rsidR="002568F0" w:rsidRPr="00850007" w:rsidRDefault="002568F0" w:rsidP="009F2EA6">
      <w:pPr>
        <w:widowControl/>
        <w:overflowPunct/>
        <w:snapToGrid/>
        <w:spacing w:after="0"/>
        <w:rPr>
          <w:rFonts w:eastAsiaTheme="minorHAnsi" w:cs="Arial"/>
          <w:sz w:val="20"/>
          <w:lang w:eastAsia="en-US"/>
        </w:rPr>
      </w:pPr>
      <w:r w:rsidRPr="00850007">
        <w:rPr>
          <w:rFonts w:eastAsiaTheme="minorHAnsi" w:cs="Arial"/>
          <w:sz w:val="20"/>
          <w:lang w:eastAsia="en-US"/>
        </w:rPr>
        <w:t>These reports will be returned to the HSE Manager who will review the comments and then use these to then assess what further, if any, training is required for that employee.</w:t>
      </w:r>
    </w:p>
    <w:p w14:paraId="4E47C3E0" w14:textId="77777777" w:rsidR="002568F0" w:rsidRPr="00850007" w:rsidRDefault="002568F0" w:rsidP="009F2EA6">
      <w:pPr>
        <w:widowControl/>
        <w:overflowPunct/>
        <w:snapToGrid/>
        <w:spacing w:after="0"/>
        <w:rPr>
          <w:rFonts w:eastAsiaTheme="minorHAnsi" w:cs="Arial"/>
          <w:sz w:val="20"/>
          <w:u w:val="single"/>
          <w:lang w:eastAsia="en-US"/>
        </w:rPr>
      </w:pPr>
      <w:r w:rsidRPr="00850007">
        <w:rPr>
          <w:rFonts w:eastAsiaTheme="minorHAnsi" w:cs="Arial"/>
          <w:sz w:val="20"/>
          <w:u w:val="single"/>
          <w:lang w:eastAsia="en-US"/>
        </w:rPr>
        <w:t>DSE Assessment</w:t>
      </w:r>
    </w:p>
    <w:p w14:paraId="323240A4" w14:textId="77777777" w:rsidR="002568F0" w:rsidRPr="00850007" w:rsidRDefault="002568F0" w:rsidP="009F2EA6">
      <w:pPr>
        <w:widowControl/>
        <w:overflowPunct/>
        <w:snapToGrid/>
        <w:spacing w:after="0"/>
        <w:rPr>
          <w:rFonts w:eastAsiaTheme="minorHAnsi" w:cs="Arial"/>
          <w:sz w:val="20"/>
          <w:lang w:eastAsia="en-US"/>
        </w:rPr>
      </w:pPr>
    </w:p>
    <w:p w14:paraId="4CE6AC5E" w14:textId="0F58E389" w:rsidR="00DF62DE" w:rsidRPr="00850007" w:rsidRDefault="00AE78B0" w:rsidP="009F2EA6">
      <w:pPr>
        <w:widowControl/>
        <w:overflowPunct/>
        <w:snapToGrid/>
        <w:spacing w:after="0"/>
        <w:rPr>
          <w:rFonts w:eastAsiaTheme="minorHAnsi" w:cs="Arial"/>
          <w:sz w:val="20"/>
          <w:lang w:eastAsia="en-US"/>
        </w:rPr>
      </w:pPr>
      <w:r w:rsidRPr="00850007">
        <w:rPr>
          <w:rFonts w:eastAsiaTheme="minorHAnsi" w:cs="Arial"/>
          <w:sz w:val="20"/>
          <w:lang w:eastAsia="en-US"/>
        </w:rPr>
        <w:t>During the first year of employment, all office employees will undertake an internal Display Screen Equipment (DSE) Assessment</w:t>
      </w:r>
      <w:r w:rsidR="008A302B" w:rsidRPr="00850007">
        <w:rPr>
          <w:rFonts w:eastAsiaTheme="minorHAnsi" w:cs="Arial"/>
          <w:sz w:val="20"/>
          <w:lang w:eastAsia="en-US"/>
        </w:rPr>
        <w:t xml:space="preserve"> which will </w:t>
      </w:r>
      <w:r w:rsidR="00E83986" w:rsidRPr="00850007">
        <w:rPr>
          <w:rFonts w:eastAsiaTheme="minorHAnsi" w:cs="Arial"/>
          <w:sz w:val="20"/>
          <w:lang w:eastAsia="en-US"/>
        </w:rPr>
        <w:t>cover: -</w:t>
      </w:r>
    </w:p>
    <w:p w14:paraId="486F755A" w14:textId="77777777" w:rsidR="008A302B" w:rsidRPr="00850007" w:rsidRDefault="008A302B" w:rsidP="009F2EA6">
      <w:pPr>
        <w:widowControl/>
        <w:overflowPunct/>
        <w:snapToGrid/>
        <w:spacing w:after="0"/>
        <w:rPr>
          <w:rFonts w:eastAsiaTheme="minorHAnsi" w:cs="Arial"/>
          <w:sz w:val="20"/>
          <w:lang w:eastAsia="en-US"/>
        </w:rPr>
      </w:pPr>
    </w:p>
    <w:p w14:paraId="76F5EA6A" w14:textId="77777777" w:rsidR="008A302B" w:rsidRPr="00850007" w:rsidRDefault="008A302B" w:rsidP="009F2EA6">
      <w:pPr>
        <w:pStyle w:val="ListParagraph"/>
        <w:widowControl/>
        <w:numPr>
          <w:ilvl w:val="0"/>
          <w:numId w:val="22"/>
        </w:numPr>
        <w:overflowPunct/>
        <w:snapToGrid/>
        <w:spacing w:after="0"/>
        <w:rPr>
          <w:rFonts w:eastAsiaTheme="minorHAnsi" w:cs="Arial"/>
          <w:sz w:val="20"/>
          <w:lang w:eastAsia="en-US"/>
        </w:rPr>
      </w:pPr>
      <w:r w:rsidRPr="00850007">
        <w:rPr>
          <w:rFonts w:eastAsiaTheme="minorHAnsi" w:cs="Arial"/>
          <w:sz w:val="20"/>
          <w:lang w:eastAsia="en-US"/>
        </w:rPr>
        <w:t>Workstation/Work surface</w:t>
      </w:r>
    </w:p>
    <w:p w14:paraId="532ED3DA" w14:textId="77777777" w:rsidR="008A302B" w:rsidRPr="00850007" w:rsidRDefault="008A302B" w:rsidP="009F2EA6">
      <w:pPr>
        <w:pStyle w:val="ListParagraph"/>
        <w:widowControl/>
        <w:numPr>
          <w:ilvl w:val="0"/>
          <w:numId w:val="22"/>
        </w:numPr>
        <w:overflowPunct/>
        <w:snapToGrid/>
        <w:spacing w:after="0"/>
        <w:rPr>
          <w:rFonts w:eastAsiaTheme="minorHAnsi" w:cs="Arial"/>
          <w:sz w:val="20"/>
          <w:lang w:eastAsia="en-US"/>
        </w:rPr>
      </w:pPr>
      <w:r w:rsidRPr="00850007">
        <w:rPr>
          <w:rFonts w:eastAsiaTheme="minorHAnsi" w:cs="Arial"/>
          <w:sz w:val="20"/>
          <w:lang w:eastAsia="en-US"/>
        </w:rPr>
        <w:t>Display Screen</w:t>
      </w:r>
    </w:p>
    <w:p w14:paraId="4682290A" w14:textId="77777777" w:rsidR="008A302B" w:rsidRPr="00850007" w:rsidRDefault="008A302B" w:rsidP="009F2EA6">
      <w:pPr>
        <w:pStyle w:val="ListParagraph"/>
        <w:widowControl/>
        <w:numPr>
          <w:ilvl w:val="0"/>
          <w:numId w:val="22"/>
        </w:numPr>
        <w:overflowPunct/>
        <w:snapToGrid/>
        <w:spacing w:after="0"/>
        <w:rPr>
          <w:rFonts w:eastAsiaTheme="minorHAnsi" w:cs="Arial"/>
          <w:sz w:val="20"/>
          <w:lang w:eastAsia="en-US"/>
        </w:rPr>
      </w:pPr>
      <w:r w:rsidRPr="00850007">
        <w:rPr>
          <w:rFonts w:eastAsiaTheme="minorHAnsi" w:cs="Arial"/>
          <w:sz w:val="20"/>
          <w:lang w:eastAsia="en-US"/>
        </w:rPr>
        <w:t>Keyboard</w:t>
      </w:r>
    </w:p>
    <w:p w14:paraId="0A6D2C1E" w14:textId="77777777" w:rsidR="008A302B" w:rsidRPr="00850007" w:rsidRDefault="008A302B" w:rsidP="009F2EA6">
      <w:pPr>
        <w:pStyle w:val="ListParagraph"/>
        <w:widowControl/>
        <w:numPr>
          <w:ilvl w:val="0"/>
          <w:numId w:val="22"/>
        </w:numPr>
        <w:overflowPunct/>
        <w:snapToGrid/>
        <w:spacing w:after="0"/>
        <w:rPr>
          <w:rFonts w:eastAsiaTheme="minorHAnsi" w:cs="Arial"/>
          <w:sz w:val="20"/>
          <w:lang w:eastAsia="en-US"/>
        </w:rPr>
      </w:pPr>
      <w:r w:rsidRPr="00850007">
        <w:rPr>
          <w:rFonts w:eastAsiaTheme="minorHAnsi" w:cs="Arial"/>
          <w:sz w:val="20"/>
          <w:lang w:eastAsia="en-US"/>
        </w:rPr>
        <w:t>Work chair</w:t>
      </w:r>
    </w:p>
    <w:p w14:paraId="19423951" w14:textId="77777777" w:rsidR="008A302B" w:rsidRPr="00850007" w:rsidRDefault="008A302B" w:rsidP="009F2EA6">
      <w:pPr>
        <w:pStyle w:val="ListParagraph"/>
        <w:widowControl/>
        <w:numPr>
          <w:ilvl w:val="0"/>
          <w:numId w:val="22"/>
        </w:numPr>
        <w:overflowPunct/>
        <w:snapToGrid/>
        <w:spacing w:after="0"/>
        <w:rPr>
          <w:rFonts w:eastAsiaTheme="minorHAnsi" w:cs="Arial"/>
          <w:sz w:val="20"/>
          <w:lang w:eastAsia="en-US"/>
        </w:rPr>
      </w:pPr>
      <w:r w:rsidRPr="00850007">
        <w:rPr>
          <w:rFonts w:eastAsiaTheme="minorHAnsi" w:cs="Arial"/>
          <w:sz w:val="20"/>
          <w:lang w:eastAsia="en-US"/>
        </w:rPr>
        <w:t>Lighting, Reflections &amp; Glare</w:t>
      </w:r>
    </w:p>
    <w:p w14:paraId="1C9D97AB" w14:textId="77777777" w:rsidR="008A302B" w:rsidRPr="00850007" w:rsidRDefault="008A302B" w:rsidP="009F2EA6">
      <w:pPr>
        <w:pStyle w:val="ListParagraph"/>
        <w:widowControl/>
        <w:numPr>
          <w:ilvl w:val="0"/>
          <w:numId w:val="22"/>
        </w:numPr>
        <w:overflowPunct/>
        <w:snapToGrid/>
        <w:spacing w:after="0"/>
        <w:rPr>
          <w:rFonts w:eastAsiaTheme="minorHAnsi" w:cs="Arial"/>
          <w:sz w:val="20"/>
          <w:lang w:eastAsia="en-US"/>
        </w:rPr>
      </w:pPr>
      <w:r w:rsidRPr="00850007">
        <w:rPr>
          <w:rFonts w:eastAsiaTheme="minorHAnsi" w:cs="Arial"/>
          <w:sz w:val="20"/>
          <w:lang w:eastAsia="en-US"/>
        </w:rPr>
        <w:t>Environment, Temperature &amp; Noise</w:t>
      </w:r>
    </w:p>
    <w:p w14:paraId="64D03A49" w14:textId="77777777" w:rsidR="008A302B" w:rsidRPr="00850007" w:rsidRDefault="008A302B" w:rsidP="009F2EA6">
      <w:pPr>
        <w:pStyle w:val="ListParagraph"/>
        <w:widowControl/>
        <w:numPr>
          <w:ilvl w:val="0"/>
          <w:numId w:val="22"/>
        </w:numPr>
        <w:overflowPunct/>
        <w:snapToGrid/>
        <w:spacing w:after="0"/>
        <w:rPr>
          <w:rFonts w:eastAsiaTheme="minorHAnsi" w:cs="Arial"/>
          <w:sz w:val="20"/>
          <w:lang w:eastAsia="en-US"/>
        </w:rPr>
      </w:pPr>
      <w:r w:rsidRPr="00850007">
        <w:rPr>
          <w:rFonts w:eastAsiaTheme="minorHAnsi" w:cs="Arial"/>
          <w:sz w:val="20"/>
          <w:lang w:eastAsia="en-US"/>
        </w:rPr>
        <w:t>Posture</w:t>
      </w:r>
    </w:p>
    <w:p w14:paraId="2358E115" w14:textId="77777777" w:rsidR="008A302B" w:rsidRPr="00850007" w:rsidRDefault="008A302B" w:rsidP="009F2EA6">
      <w:pPr>
        <w:pStyle w:val="ListParagraph"/>
        <w:widowControl/>
        <w:numPr>
          <w:ilvl w:val="0"/>
          <w:numId w:val="22"/>
        </w:numPr>
        <w:overflowPunct/>
        <w:snapToGrid/>
        <w:spacing w:after="0"/>
        <w:rPr>
          <w:rFonts w:eastAsiaTheme="minorHAnsi" w:cs="Arial"/>
          <w:sz w:val="20"/>
          <w:lang w:eastAsia="en-US"/>
        </w:rPr>
      </w:pPr>
      <w:r w:rsidRPr="00850007">
        <w:rPr>
          <w:rFonts w:eastAsiaTheme="minorHAnsi" w:cs="Arial"/>
          <w:sz w:val="20"/>
          <w:lang w:eastAsia="en-US"/>
        </w:rPr>
        <w:t>Training &amp; Information</w:t>
      </w:r>
    </w:p>
    <w:p w14:paraId="23BF9EF3" w14:textId="77777777" w:rsidR="008A302B" w:rsidRPr="00850007" w:rsidRDefault="008A302B" w:rsidP="009F2EA6">
      <w:pPr>
        <w:pStyle w:val="ListParagraph"/>
        <w:widowControl/>
        <w:numPr>
          <w:ilvl w:val="0"/>
          <w:numId w:val="22"/>
        </w:numPr>
        <w:overflowPunct/>
        <w:snapToGrid/>
        <w:spacing w:after="0"/>
        <w:rPr>
          <w:rFonts w:eastAsiaTheme="minorHAnsi" w:cs="Arial"/>
          <w:sz w:val="20"/>
          <w:lang w:eastAsia="en-US"/>
        </w:rPr>
      </w:pPr>
      <w:r w:rsidRPr="00850007">
        <w:rPr>
          <w:rFonts w:eastAsiaTheme="minorHAnsi" w:cs="Arial"/>
          <w:sz w:val="20"/>
          <w:lang w:eastAsia="en-US"/>
        </w:rPr>
        <w:t>Other Areas</w:t>
      </w:r>
    </w:p>
    <w:p w14:paraId="09418C39" w14:textId="77777777" w:rsidR="008A302B" w:rsidRPr="00850007" w:rsidRDefault="008A302B" w:rsidP="009F2EA6">
      <w:pPr>
        <w:widowControl/>
        <w:overflowPunct/>
        <w:snapToGrid/>
        <w:spacing w:after="0"/>
        <w:rPr>
          <w:rFonts w:eastAsiaTheme="minorHAnsi" w:cs="Arial"/>
          <w:sz w:val="20"/>
          <w:lang w:eastAsia="en-US"/>
        </w:rPr>
      </w:pPr>
    </w:p>
    <w:p w14:paraId="32AD262C" w14:textId="77777777" w:rsidR="008A302B" w:rsidRPr="00850007" w:rsidRDefault="008A302B" w:rsidP="009F2EA6">
      <w:pPr>
        <w:widowControl/>
        <w:overflowPunct/>
        <w:snapToGrid/>
        <w:spacing w:after="0"/>
        <w:rPr>
          <w:rFonts w:eastAsiaTheme="minorHAnsi" w:cs="Arial"/>
          <w:sz w:val="20"/>
          <w:lang w:eastAsia="en-US"/>
        </w:rPr>
      </w:pPr>
      <w:r w:rsidRPr="00850007">
        <w:rPr>
          <w:rFonts w:eastAsiaTheme="minorHAnsi" w:cs="Arial"/>
          <w:sz w:val="20"/>
          <w:lang w:eastAsia="en-US"/>
        </w:rPr>
        <w:t>This assessment will be carried out by the individual employees and the information will be reviewed and recorded by the HSE Manager who will then assess what further, if any, training is required for that employee.</w:t>
      </w:r>
    </w:p>
    <w:p w14:paraId="379E3A0E" w14:textId="77777777" w:rsidR="008A302B" w:rsidRPr="00850007" w:rsidRDefault="008A302B" w:rsidP="009F2EA6">
      <w:pPr>
        <w:widowControl/>
        <w:overflowPunct/>
        <w:snapToGrid/>
        <w:spacing w:after="0"/>
        <w:rPr>
          <w:rFonts w:eastAsiaTheme="minorHAnsi" w:cs="Arial"/>
          <w:sz w:val="20"/>
          <w:lang w:eastAsia="en-US"/>
        </w:rPr>
      </w:pPr>
    </w:p>
    <w:p w14:paraId="4C25FD48" w14:textId="10883BC4" w:rsidR="00E37798" w:rsidRPr="00850007" w:rsidRDefault="008A302B" w:rsidP="009F2EA6">
      <w:pPr>
        <w:widowControl/>
        <w:overflowPunct/>
        <w:snapToGrid/>
        <w:spacing w:after="0"/>
        <w:rPr>
          <w:rStyle w:val="apple-converted-space"/>
          <w:rFonts w:eastAsiaTheme="minorHAnsi" w:cs="Arial"/>
          <w:sz w:val="20"/>
          <w:lang w:eastAsia="en-US"/>
        </w:rPr>
      </w:pPr>
      <w:r w:rsidRPr="00850007">
        <w:rPr>
          <w:rFonts w:eastAsiaTheme="minorHAnsi" w:cs="Arial"/>
          <w:sz w:val="20"/>
          <w:lang w:eastAsia="en-US"/>
        </w:rPr>
        <w:t>These DSE as</w:t>
      </w:r>
      <w:r w:rsidR="00E37798" w:rsidRPr="00850007">
        <w:rPr>
          <w:rFonts w:eastAsiaTheme="minorHAnsi" w:cs="Arial"/>
          <w:sz w:val="20"/>
          <w:lang w:eastAsia="en-US"/>
        </w:rPr>
        <w:t xml:space="preserve">sessments will be reviewed following a substantial change in equipment or workstation or after a </w:t>
      </w:r>
      <w:r w:rsidR="00145DC5" w:rsidRPr="00850007">
        <w:rPr>
          <w:rFonts w:eastAsiaTheme="minorHAnsi" w:cs="Arial"/>
          <w:sz w:val="20"/>
          <w:lang w:eastAsia="en-US"/>
        </w:rPr>
        <w:t>five-year</w:t>
      </w:r>
      <w:r w:rsidR="00E37798" w:rsidRPr="00850007">
        <w:rPr>
          <w:rFonts w:eastAsiaTheme="minorHAnsi" w:cs="Arial"/>
          <w:sz w:val="20"/>
          <w:lang w:eastAsia="en-US"/>
        </w:rPr>
        <w:t xml:space="preserve"> period. All completed DSE assessments will be</w:t>
      </w:r>
      <w:r w:rsidRPr="00850007">
        <w:rPr>
          <w:rFonts w:eastAsiaTheme="minorHAnsi" w:cs="Arial"/>
          <w:sz w:val="20"/>
          <w:lang w:eastAsia="en-US"/>
        </w:rPr>
        <w:t xml:space="preserve"> kept on file for</w:t>
      </w:r>
      <w:r w:rsidR="00E37798" w:rsidRPr="00850007">
        <w:rPr>
          <w:rFonts w:eastAsiaTheme="minorHAnsi" w:cs="Arial"/>
          <w:sz w:val="20"/>
          <w:lang w:eastAsia="en-US"/>
        </w:rPr>
        <w:t xml:space="preserve"> at least </w:t>
      </w:r>
      <w:r w:rsidR="00145DC5" w:rsidRPr="00850007">
        <w:rPr>
          <w:rFonts w:eastAsiaTheme="minorHAnsi" w:cs="Arial"/>
          <w:sz w:val="20"/>
          <w:lang w:eastAsia="en-US"/>
        </w:rPr>
        <w:t>six</w:t>
      </w:r>
      <w:r w:rsidR="00E37798" w:rsidRPr="00850007">
        <w:rPr>
          <w:rFonts w:eastAsiaTheme="minorHAnsi" w:cs="Arial"/>
          <w:sz w:val="20"/>
          <w:lang w:eastAsia="en-US"/>
        </w:rPr>
        <w:t xml:space="preserve"> years after the employee has left the company.</w:t>
      </w:r>
    </w:p>
    <w:p w14:paraId="687296F5" w14:textId="77777777" w:rsidR="00E37798" w:rsidRPr="00850007" w:rsidRDefault="00E37798" w:rsidP="009F2EA6">
      <w:pPr>
        <w:widowControl/>
        <w:overflowPunct/>
        <w:snapToGrid/>
        <w:spacing w:after="0"/>
        <w:rPr>
          <w:rStyle w:val="apple-converted-space"/>
          <w:rFonts w:cs="Arial"/>
          <w:sz w:val="20"/>
        </w:rPr>
      </w:pPr>
    </w:p>
    <w:p w14:paraId="7B962D60" w14:textId="77777777" w:rsidR="005341B1" w:rsidRDefault="005341B1" w:rsidP="003628A6">
      <w:pPr>
        <w:widowControl/>
        <w:overflowPunct/>
        <w:snapToGrid/>
        <w:spacing w:after="0"/>
        <w:rPr>
          <w:rFonts w:eastAsiaTheme="minorHAnsi" w:cs="Arial"/>
          <w:b/>
          <w:sz w:val="20"/>
          <w:lang w:eastAsia="en-US"/>
        </w:rPr>
      </w:pPr>
    </w:p>
    <w:p w14:paraId="0F16331D" w14:textId="4B57AE71" w:rsidR="003628A6" w:rsidRPr="004F6EBE" w:rsidRDefault="003628A6" w:rsidP="005341B1">
      <w:pPr>
        <w:pStyle w:val="ListParagraph"/>
        <w:widowControl/>
        <w:numPr>
          <w:ilvl w:val="1"/>
          <w:numId w:val="40"/>
        </w:numPr>
        <w:overflowPunct/>
        <w:snapToGrid/>
        <w:spacing w:after="0"/>
        <w:rPr>
          <w:rFonts w:eastAsiaTheme="minorHAnsi" w:cs="Arial"/>
          <w:b/>
          <w:szCs w:val="22"/>
          <w:u w:val="single"/>
          <w:lang w:eastAsia="en-US"/>
        </w:rPr>
      </w:pPr>
      <w:r w:rsidRPr="004F6EBE">
        <w:rPr>
          <w:rFonts w:eastAsiaTheme="minorHAnsi" w:cs="Arial"/>
          <w:b/>
          <w:szCs w:val="22"/>
          <w:u w:val="single"/>
          <w:lang w:eastAsia="en-US"/>
        </w:rPr>
        <w:t>Year Two Employees – Office</w:t>
      </w:r>
    </w:p>
    <w:p w14:paraId="61B3878C" w14:textId="77777777" w:rsidR="003628A6" w:rsidRPr="00850007" w:rsidRDefault="003628A6" w:rsidP="003628A6">
      <w:pPr>
        <w:widowControl/>
        <w:overflowPunct/>
        <w:snapToGrid/>
        <w:spacing w:after="0"/>
        <w:rPr>
          <w:rFonts w:eastAsiaTheme="minorHAnsi" w:cs="Arial"/>
          <w:b/>
          <w:sz w:val="20"/>
          <w:lang w:eastAsia="en-US"/>
        </w:rPr>
      </w:pPr>
    </w:p>
    <w:p w14:paraId="3F63DF8D" w14:textId="76BB2973" w:rsidR="00E37798" w:rsidRPr="00850007" w:rsidRDefault="003628A6" w:rsidP="003628A6">
      <w:pPr>
        <w:widowControl/>
        <w:overflowPunct/>
        <w:snapToGrid/>
        <w:spacing w:after="0"/>
        <w:rPr>
          <w:rFonts w:eastAsiaTheme="minorHAnsi" w:cs="Arial"/>
          <w:b/>
          <w:sz w:val="20"/>
          <w:lang w:eastAsia="en-US"/>
        </w:rPr>
      </w:pPr>
      <w:r w:rsidRPr="00850007">
        <w:rPr>
          <w:rFonts w:eastAsiaTheme="minorHAnsi" w:cs="Arial"/>
          <w:sz w:val="20"/>
          <w:lang w:eastAsia="en-US"/>
        </w:rPr>
        <w:t>Office employees in their second year of employment with the comp</w:t>
      </w:r>
      <w:r w:rsidR="00421523" w:rsidRPr="00850007">
        <w:rPr>
          <w:rFonts w:eastAsiaTheme="minorHAnsi" w:cs="Arial"/>
          <w:sz w:val="20"/>
          <w:lang w:eastAsia="en-US"/>
        </w:rPr>
        <w:t>any will be subject to an annual written review</w:t>
      </w:r>
      <w:r w:rsidRPr="00850007">
        <w:rPr>
          <w:rFonts w:eastAsiaTheme="minorHAnsi" w:cs="Arial"/>
          <w:sz w:val="20"/>
          <w:lang w:eastAsia="en-US"/>
        </w:rPr>
        <w:t xml:space="preserve"> fr</w:t>
      </w:r>
      <w:r w:rsidR="00020A0B" w:rsidRPr="00850007">
        <w:rPr>
          <w:rFonts w:eastAsiaTheme="minorHAnsi" w:cs="Arial"/>
          <w:sz w:val="20"/>
          <w:lang w:eastAsia="en-US"/>
        </w:rPr>
        <w:t>om the</w:t>
      </w:r>
      <w:r w:rsidR="00145DC5" w:rsidRPr="00850007">
        <w:rPr>
          <w:rFonts w:eastAsiaTheme="minorHAnsi" w:cs="Arial"/>
          <w:sz w:val="20"/>
          <w:lang w:eastAsia="en-US"/>
        </w:rPr>
        <w:t xml:space="preserve"> Managing Director</w:t>
      </w:r>
      <w:r w:rsidRPr="00850007">
        <w:rPr>
          <w:rFonts w:eastAsiaTheme="minorHAnsi" w:cs="Arial"/>
          <w:sz w:val="20"/>
          <w:lang w:eastAsia="en-US"/>
        </w:rPr>
        <w:t xml:space="preserve"> to assess their competency and future training requirements.</w:t>
      </w:r>
    </w:p>
    <w:p w14:paraId="7583E7F4" w14:textId="77777777" w:rsidR="00E37798" w:rsidRPr="00850007" w:rsidRDefault="00E37798" w:rsidP="009F2EA6">
      <w:pPr>
        <w:widowControl/>
        <w:overflowPunct/>
        <w:snapToGrid/>
        <w:spacing w:after="0"/>
        <w:rPr>
          <w:rFonts w:eastAsiaTheme="minorHAnsi" w:cs="Arial"/>
          <w:sz w:val="20"/>
          <w:lang w:eastAsia="en-US"/>
        </w:rPr>
      </w:pPr>
    </w:p>
    <w:p w14:paraId="606683A2" w14:textId="77777777" w:rsidR="003628A6" w:rsidRPr="00850007" w:rsidRDefault="003628A6" w:rsidP="003628A6">
      <w:pPr>
        <w:widowControl/>
        <w:overflowPunct/>
        <w:snapToGrid/>
        <w:spacing w:after="0"/>
        <w:rPr>
          <w:rFonts w:eastAsiaTheme="minorHAnsi" w:cs="Arial"/>
          <w:sz w:val="20"/>
          <w:lang w:eastAsia="en-US"/>
        </w:rPr>
      </w:pPr>
      <w:r w:rsidRPr="00850007">
        <w:rPr>
          <w:rFonts w:eastAsiaTheme="minorHAnsi" w:cs="Arial"/>
          <w:sz w:val="20"/>
          <w:lang w:eastAsia="en-US"/>
        </w:rPr>
        <w:t>These reports will be returned to the HSE Manager who will review the comments and then use these to then assess what further, if any, training is required for that employee.</w:t>
      </w:r>
    </w:p>
    <w:p w14:paraId="57D4D1C4" w14:textId="77777777" w:rsidR="003628A6" w:rsidRPr="00850007" w:rsidRDefault="003628A6" w:rsidP="009F2EA6">
      <w:pPr>
        <w:widowControl/>
        <w:overflowPunct/>
        <w:snapToGrid/>
        <w:spacing w:after="0"/>
        <w:rPr>
          <w:rFonts w:eastAsiaTheme="minorHAnsi" w:cs="Arial"/>
          <w:sz w:val="20"/>
          <w:lang w:eastAsia="en-US"/>
        </w:rPr>
      </w:pPr>
    </w:p>
    <w:p w14:paraId="1A8025F8" w14:textId="0CE6222F" w:rsidR="002E11C7" w:rsidRPr="00850007" w:rsidRDefault="002E11C7" w:rsidP="002E11C7">
      <w:pPr>
        <w:widowControl/>
        <w:overflowPunct/>
        <w:snapToGrid/>
        <w:spacing w:after="0"/>
        <w:rPr>
          <w:rFonts w:eastAsiaTheme="minorHAnsi" w:cs="Arial"/>
          <w:sz w:val="20"/>
          <w:lang w:eastAsia="en-US"/>
        </w:rPr>
      </w:pPr>
      <w:r w:rsidRPr="00850007">
        <w:rPr>
          <w:rFonts w:eastAsiaTheme="minorHAnsi" w:cs="Arial"/>
          <w:sz w:val="20"/>
          <w:lang w:eastAsia="en-US"/>
        </w:rPr>
        <w:t xml:space="preserve">In their second year of employment with the company office staff will be eligible for specialised training for positions such </w:t>
      </w:r>
      <w:r w:rsidR="00E83986" w:rsidRPr="00850007">
        <w:rPr>
          <w:rFonts w:eastAsiaTheme="minorHAnsi" w:cs="Arial"/>
          <w:sz w:val="20"/>
          <w:lang w:eastAsia="en-US"/>
        </w:rPr>
        <w:t>as: -</w:t>
      </w:r>
    </w:p>
    <w:p w14:paraId="413D65CC" w14:textId="77777777" w:rsidR="002E11C7" w:rsidRPr="00850007" w:rsidRDefault="002E11C7" w:rsidP="002E11C7">
      <w:pPr>
        <w:widowControl/>
        <w:overflowPunct/>
        <w:snapToGrid/>
        <w:spacing w:after="0"/>
        <w:rPr>
          <w:rFonts w:eastAsiaTheme="minorHAnsi" w:cs="Arial"/>
          <w:sz w:val="20"/>
          <w:lang w:eastAsia="en-US"/>
        </w:rPr>
      </w:pPr>
    </w:p>
    <w:p w14:paraId="6B77209E" w14:textId="77777777" w:rsidR="002E11C7" w:rsidRPr="00850007" w:rsidRDefault="002E11C7" w:rsidP="002E11C7">
      <w:pPr>
        <w:pStyle w:val="ListParagraph"/>
        <w:widowControl/>
        <w:numPr>
          <w:ilvl w:val="0"/>
          <w:numId w:val="31"/>
        </w:numPr>
        <w:overflowPunct/>
        <w:snapToGrid/>
        <w:spacing w:after="0"/>
        <w:rPr>
          <w:rFonts w:eastAsiaTheme="minorHAnsi" w:cs="Arial"/>
          <w:sz w:val="20"/>
          <w:lang w:eastAsia="en-US"/>
        </w:rPr>
      </w:pPr>
      <w:r w:rsidRPr="00850007">
        <w:rPr>
          <w:rFonts w:eastAsiaTheme="minorHAnsi" w:cs="Arial"/>
          <w:sz w:val="20"/>
          <w:lang w:eastAsia="en-US"/>
        </w:rPr>
        <w:t>Welding CSWIP</w:t>
      </w:r>
    </w:p>
    <w:p w14:paraId="542B419C" w14:textId="77777777" w:rsidR="0064337C" w:rsidRPr="00850007" w:rsidRDefault="0064337C" w:rsidP="002E11C7">
      <w:pPr>
        <w:pStyle w:val="ListParagraph"/>
        <w:widowControl/>
        <w:numPr>
          <w:ilvl w:val="0"/>
          <w:numId w:val="31"/>
        </w:numPr>
        <w:overflowPunct/>
        <w:snapToGrid/>
        <w:spacing w:after="0"/>
        <w:rPr>
          <w:rFonts w:eastAsiaTheme="minorHAnsi" w:cs="Arial"/>
          <w:sz w:val="20"/>
          <w:lang w:eastAsia="en-US"/>
        </w:rPr>
      </w:pPr>
      <w:r w:rsidRPr="00850007">
        <w:rPr>
          <w:rFonts w:eastAsiaTheme="minorHAnsi" w:cs="Arial"/>
          <w:sz w:val="20"/>
          <w:lang w:eastAsia="en-US"/>
        </w:rPr>
        <w:t>APM Project Managing Certificate</w:t>
      </w:r>
    </w:p>
    <w:p w14:paraId="1A80F363" w14:textId="77777777" w:rsidR="002E11C7" w:rsidRPr="00850007" w:rsidRDefault="002E11C7" w:rsidP="002E11C7">
      <w:pPr>
        <w:pStyle w:val="ListParagraph"/>
        <w:widowControl/>
        <w:numPr>
          <w:ilvl w:val="0"/>
          <w:numId w:val="31"/>
        </w:numPr>
        <w:overflowPunct/>
        <w:snapToGrid/>
        <w:spacing w:after="0"/>
        <w:rPr>
          <w:rFonts w:eastAsiaTheme="minorHAnsi" w:cs="Arial"/>
          <w:sz w:val="20"/>
          <w:lang w:eastAsia="en-US"/>
        </w:rPr>
      </w:pPr>
      <w:r w:rsidRPr="00850007">
        <w:rPr>
          <w:rFonts w:eastAsiaTheme="minorHAnsi" w:cs="Arial"/>
          <w:sz w:val="20"/>
          <w:lang w:eastAsia="en-US"/>
        </w:rPr>
        <w:t>Foundation Level Human Resources</w:t>
      </w:r>
    </w:p>
    <w:p w14:paraId="6005DE27" w14:textId="77777777" w:rsidR="002E11C7" w:rsidRPr="00850007" w:rsidRDefault="002E11C7" w:rsidP="002E11C7">
      <w:pPr>
        <w:pStyle w:val="ListParagraph"/>
        <w:widowControl/>
        <w:numPr>
          <w:ilvl w:val="0"/>
          <w:numId w:val="31"/>
        </w:numPr>
        <w:overflowPunct/>
        <w:snapToGrid/>
        <w:spacing w:after="0"/>
        <w:rPr>
          <w:rFonts w:eastAsiaTheme="minorHAnsi" w:cs="Arial"/>
          <w:sz w:val="20"/>
          <w:lang w:eastAsia="en-US"/>
        </w:rPr>
      </w:pPr>
      <w:r w:rsidRPr="00850007">
        <w:rPr>
          <w:rFonts w:eastAsiaTheme="minorHAnsi" w:cs="Arial"/>
          <w:sz w:val="20"/>
          <w:lang w:eastAsia="en-US"/>
        </w:rPr>
        <w:t>9001 Foundation</w:t>
      </w:r>
    </w:p>
    <w:p w14:paraId="5C28590E" w14:textId="77777777" w:rsidR="0064337C" w:rsidRPr="00850007" w:rsidRDefault="002E11C7" w:rsidP="0064337C">
      <w:pPr>
        <w:pStyle w:val="ListParagraph"/>
        <w:widowControl/>
        <w:numPr>
          <w:ilvl w:val="0"/>
          <w:numId w:val="31"/>
        </w:numPr>
        <w:overflowPunct/>
        <w:snapToGrid/>
        <w:spacing w:after="0"/>
        <w:rPr>
          <w:rFonts w:eastAsiaTheme="minorHAnsi" w:cs="Arial"/>
          <w:sz w:val="20"/>
          <w:lang w:eastAsia="en-US"/>
        </w:rPr>
      </w:pPr>
      <w:r w:rsidRPr="00850007">
        <w:rPr>
          <w:rFonts w:eastAsiaTheme="minorHAnsi" w:cs="Arial"/>
          <w:sz w:val="20"/>
          <w:lang w:eastAsia="en-US"/>
        </w:rPr>
        <w:t>9001 Internal Auditor</w:t>
      </w:r>
    </w:p>
    <w:p w14:paraId="12ED5497" w14:textId="77777777" w:rsidR="002E11C7" w:rsidRPr="00850007" w:rsidRDefault="002E11C7" w:rsidP="00531512">
      <w:pPr>
        <w:pStyle w:val="ListParagraph"/>
        <w:widowControl/>
        <w:numPr>
          <w:ilvl w:val="0"/>
          <w:numId w:val="31"/>
        </w:numPr>
        <w:overflowPunct/>
        <w:snapToGrid/>
        <w:spacing w:after="0"/>
        <w:rPr>
          <w:rFonts w:eastAsiaTheme="minorHAnsi" w:cs="Arial"/>
          <w:sz w:val="20"/>
          <w:lang w:eastAsia="en-US"/>
        </w:rPr>
      </w:pPr>
      <w:r w:rsidRPr="00850007">
        <w:rPr>
          <w:rFonts w:eastAsiaTheme="minorHAnsi" w:cs="Arial"/>
          <w:sz w:val="20"/>
          <w:lang w:eastAsia="en-US"/>
        </w:rPr>
        <w:t>HNC Accounts</w:t>
      </w:r>
    </w:p>
    <w:p w14:paraId="35D2EAEA" w14:textId="77777777" w:rsidR="002E11C7" w:rsidRPr="00850007" w:rsidRDefault="002E11C7" w:rsidP="002E11C7">
      <w:pPr>
        <w:widowControl/>
        <w:overflowPunct/>
        <w:snapToGrid/>
        <w:spacing w:after="0"/>
        <w:rPr>
          <w:rFonts w:eastAsiaTheme="minorHAnsi" w:cs="Arial"/>
          <w:sz w:val="20"/>
          <w:lang w:eastAsia="en-US"/>
        </w:rPr>
      </w:pPr>
    </w:p>
    <w:p w14:paraId="778AE67A" w14:textId="55974EC6" w:rsidR="002E11C7" w:rsidRPr="00850007" w:rsidRDefault="002E11C7" w:rsidP="002E11C7">
      <w:pPr>
        <w:widowControl/>
        <w:overflowPunct/>
        <w:snapToGrid/>
        <w:spacing w:after="0"/>
        <w:rPr>
          <w:rFonts w:eastAsiaTheme="minorHAnsi" w:cs="Arial"/>
          <w:sz w:val="20"/>
          <w:lang w:eastAsia="en-US"/>
        </w:rPr>
      </w:pPr>
      <w:r w:rsidRPr="00850007">
        <w:rPr>
          <w:rFonts w:eastAsiaTheme="minorHAnsi" w:cs="Arial"/>
          <w:sz w:val="20"/>
          <w:lang w:eastAsia="en-US"/>
        </w:rPr>
        <w:t xml:space="preserve">This additional training will be provided to employees in relation to their staff position and the level of training and certification required for that position. This training will be provided at the discretion of the </w:t>
      </w:r>
      <w:r w:rsidR="00145DC5" w:rsidRPr="00850007">
        <w:rPr>
          <w:rFonts w:eastAsiaTheme="minorHAnsi" w:cs="Arial"/>
          <w:sz w:val="20"/>
          <w:lang w:eastAsia="en-US"/>
        </w:rPr>
        <w:t>Managing Director</w:t>
      </w:r>
      <w:r w:rsidRPr="00850007">
        <w:rPr>
          <w:rFonts w:eastAsiaTheme="minorHAnsi" w:cs="Arial"/>
          <w:sz w:val="20"/>
          <w:lang w:eastAsia="en-US"/>
        </w:rPr>
        <w:t>.</w:t>
      </w:r>
    </w:p>
    <w:p w14:paraId="26B8BD80" w14:textId="77777777" w:rsidR="002E11C7" w:rsidRPr="00850007" w:rsidRDefault="002E11C7" w:rsidP="009F2EA6">
      <w:pPr>
        <w:widowControl/>
        <w:overflowPunct/>
        <w:snapToGrid/>
        <w:spacing w:after="0"/>
        <w:rPr>
          <w:rFonts w:eastAsiaTheme="minorHAnsi" w:cs="Arial"/>
          <w:sz w:val="20"/>
          <w:lang w:eastAsia="en-US"/>
        </w:rPr>
      </w:pPr>
    </w:p>
    <w:p w14:paraId="771C9732" w14:textId="77777777" w:rsidR="005341B1" w:rsidRDefault="005341B1" w:rsidP="002E11C7">
      <w:pPr>
        <w:widowControl/>
        <w:overflowPunct/>
        <w:snapToGrid/>
        <w:spacing w:after="0"/>
        <w:rPr>
          <w:rFonts w:eastAsiaTheme="minorHAnsi" w:cs="Arial"/>
          <w:b/>
          <w:sz w:val="20"/>
          <w:lang w:eastAsia="en-US"/>
        </w:rPr>
      </w:pPr>
    </w:p>
    <w:p w14:paraId="184A8FA0" w14:textId="1EE151BA" w:rsidR="002E11C7" w:rsidRPr="004F6EBE" w:rsidRDefault="002E11C7" w:rsidP="005341B1">
      <w:pPr>
        <w:pStyle w:val="ListParagraph"/>
        <w:widowControl/>
        <w:numPr>
          <w:ilvl w:val="1"/>
          <w:numId w:val="40"/>
        </w:numPr>
        <w:overflowPunct/>
        <w:snapToGrid/>
        <w:spacing w:after="0"/>
        <w:rPr>
          <w:rFonts w:eastAsiaTheme="minorHAnsi" w:cs="Arial"/>
          <w:b/>
          <w:szCs w:val="22"/>
          <w:u w:val="single"/>
          <w:lang w:eastAsia="en-US"/>
        </w:rPr>
      </w:pPr>
      <w:r w:rsidRPr="004F6EBE">
        <w:rPr>
          <w:rFonts w:eastAsiaTheme="minorHAnsi" w:cs="Arial"/>
          <w:b/>
          <w:szCs w:val="22"/>
          <w:u w:val="single"/>
          <w:lang w:eastAsia="en-US"/>
        </w:rPr>
        <w:t>Year Three Employees – Office</w:t>
      </w:r>
    </w:p>
    <w:p w14:paraId="7F74A278" w14:textId="77777777" w:rsidR="002E11C7" w:rsidRPr="00850007" w:rsidRDefault="002E11C7" w:rsidP="002E11C7">
      <w:pPr>
        <w:widowControl/>
        <w:overflowPunct/>
        <w:snapToGrid/>
        <w:spacing w:after="0"/>
        <w:rPr>
          <w:rFonts w:eastAsiaTheme="minorHAnsi" w:cs="Arial"/>
          <w:b/>
          <w:sz w:val="20"/>
          <w:lang w:eastAsia="en-US"/>
        </w:rPr>
      </w:pPr>
    </w:p>
    <w:p w14:paraId="3889E263" w14:textId="317D73BC" w:rsidR="002E11C7" w:rsidRPr="00850007" w:rsidRDefault="002E11C7" w:rsidP="002E11C7">
      <w:pPr>
        <w:widowControl/>
        <w:overflowPunct/>
        <w:snapToGrid/>
        <w:spacing w:after="0"/>
        <w:rPr>
          <w:rFonts w:eastAsiaTheme="minorHAnsi" w:cs="Arial"/>
          <w:b/>
          <w:sz w:val="20"/>
          <w:lang w:eastAsia="en-US"/>
        </w:rPr>
      </w:pPr>
      <w:r w:rsidRPr="00850007">
        <w:rPr>
          <w:rFonts w:eastAsiaTheme="minorHAnsi" w:cs="Arial"/>
          <w:sz w:val="20"/>
          <w:lang w:eastAsia="en-US"/>
        </w:rPr>
        <w:t>Office employees in their third year of employment with the comp</w:t>
      </w:r>
      <w:r w:rsidR="00421523" w:rsidRPr="00850007">
        <w:rPr>
          <w:rFonts w:eastAsiaTheme="minorHAnsi" w:cs="Arial"/>
          <w:sz w:val="20"/>
          <w:lang w:eastAsia="en-US"/>
        </w:rPr>
        <w:t>any will be subject to an annual written review</w:t>
      </w:r>
      <w:r w:rsidRPr="00850007">
        <w:rPr>
          <w:rFonts w:eastAsiaTheme="minorHAnsi" w:cs="Arial"/>
          <w:sz w:val="20"/>
          <w:lang w:eastAsia="en-US"/>
        </w:rPr>
        <w:t xml:space="preserve"> from the</w:t>
      </w:r>
      <w:r w:rsidR="00145DC5" w:rsidRPr="00850007">
        <w:rPr>
          <w:rFonts w:eastAsiaTheme="minorHAnsi" w:cs="Arial"/>
          <w:sz w:val="20"/>
          <w:lang w:eastAsia="en-US"/>
        </w:rPr>
        <w:t xml:space="preserve"> Managing Director</w:t>
      </w:r>
      <w:r w:rsidRPr="00850007">
        <w:rPr>
          <w:rFonts w:eastAsiaTheme="minorHAnsi" w:cs="Arial"/>
          <w:sz w:val="20"/>
          <w:lang w:eastAsia="en-US"/>
        </w:rPr>
        <w:t xml:space="preserve"> to assess their competency and future training requirements.</w:t>
      </w:r>
    </w:p>
    <w:p w14:paraId="1CBEAF22" w14:textId="77777777" w:rsidR="0064160E" w:rsidRPr="00850007" w:rsidRDefault="0064160E" w:rsidP="002E11C7">
      <w:pPr>
        <w:widowControl/>
        <w:overflowPunct/>
        <w:snapToGrid/>
        <w:spacing w:after="0"/>
        <w:rPr>
          <w:rFonts w:eastAsiaTheme="minorHAnsi" w:cs="Arial"/>
          <w:sz w:val="20"/>
          <w:lang w:eastAsia="en-US"/>
        </w:rPr>
      </w:pPr>
    </w:p>
    <w:p w14:paraId="5A51638C" w14:textId="77777777" w:rsidR="002E11C7" w:rsidRPr="00850007" w:rsidRDefault="002E11C7" w:rsidP="002E11C7">
      <w:pPr>
        <w:widowControl/>
        <w:overflowPunct/>
        <w:snapToGrid/>
        <w:spacing w:after="0"/>
        <w:rPr>
          <w:rFonts w:eastAsiaTheme="minorHAnsi" w:cs="Arial"/>
          <w:sz w:val="20"/>
          <w:lang w:eastAsia="en-US"/>
        </w:rPr>
      </w:pPr>
      <w:r w:rsidRPr="00850007">
        <w:rPr>
          <w:rFonts w:eastAsiaTheme="minorHAnsi" w:cs="Arial"/>
          <w:sz w:val="20"/>
          <w:lang w:eastAsia="en-US"/>
        </w:rPr>
        <w:t>These reports will be returned to the HSE Manager who will review the comments and then use these to then assess what further, if any, training is required for that employee.</w:t>
      </w:r>
    </w:p>
    <w:p w14:paraId="7F64D489" w14:textId="77777777" w:rsidR="002E11C7" w:rsidRPr="00850007" w:rsidRDefault="002E11C7" w:rsidP="002E11C7">
      <w:pPr>
        <w:widowControl/>
        <w:overflowPunct/>
        <w:snapToGrid/>
        <w:spacing w:after="0"/>
        <w:rPr>
          <w:rFonts w:eastAsiaTheme="minorHAnsi" w:cs="Arial"/>
          <w:sz w:val="20"/>
          <w:lang w:eastAsia="en-US"/>
        </w:rPr>
      </w:pPr>
    </w:p>
    <w:p w14:paraId="1910D4AF" w14:textId="77777777" w:rsidR="00E30793" w:rsidRPr="00850007" w:rsidRDefault="00E30793" w:rsidP="002E11C7">
      <w:pPr>
        <w:widowControl/>
        <w:overflowPunct/>
        <w:snapToGrid/>
        <w:spacing w:after="0"/>
        <w:rPr>
          <w:rFonts w:eastAsiaTheme="minorHAnsi" w:cs="Arial"/>
          <w:sz w:val="20"/>
          <w:lang w:eastAsia="en-US"/>
        </w:rPr>
      </w:pPr>
    </w:p>
    <w:p w14:paraId="35BBEEF4" w14:textId="24FAB02D" w:rsidR="002E11C7" w:rsidRPr="00850007" w:rsidRDefault="0064337C" w:rsidP="002E11C7">
      <w:pPr>
        <w:widowControl/>
        <w:overflowPunct/>
        <w:snapToGrid/>
        <w:spacing w:after="0"/>
        <w:rPr>
          <w:rFonts w:eastAsiaTheme="minorHAnsi" w:cs="Arial"/>
          <w:sz w:val="20"/>
          <w:lang w:eastAsia="en-US"/>
        </w:rPr>
      </w:pPr>
      <w:r w:rsidRPr="00850007">
        <w:rPr>
          <w:rFonts w:eastAsiaTheme="minorHAnsi" w:cs="Arial"/>
          <w:sz w:val="20"/>
          <w:lang w:eastAsia="en-US"/>
        </w:rPr>
        <w:t>In their third</w:t>
      </w:r>
      <w:r w:rsidR="002E11C7" w:rsidRPr="00850007">
        <w:rPr>
          <w:rFonts w:eastAsiaTheme="minorHAnsi" w:cs="Arial"/>
          <w:sz w:val="20"/>
          <w:lang w:eastAsia="en-US"/>
        </w:rPr>
        <w:t xml:space="preserve"> year of employment with the company office staff will be eligible for specialised training for positions such </w:t>
      </w:r>
      <w:r w:rsidR="00E83986" w:rsidRPr="00850007">
        <w:rPr>
          <w:rFonts w:eastAsiaTheme="minorHAnsi" w:cs="Arial"/>
          <w:sz w:val="20"/>
          <w:lang w:eastAsia="en-US"/>
        </w:rPr>
        <w:t>as: -</w:t>
      </w:r>
    </w:p>
    <w:p w14:paraId="05CAD505" w14:textId="77777777" w:rsidR="002E11C7" w:rsidRPr="00850007" w:rsidRDefault="002E11C7" w:rsidP="002E11C7">
      <w:pPr>
        <w:widowControl/>
        <w:overflowPunct/>
        <w:snapToGrid/>
        <w:spacing w:after="0"/>
        <w:rPr>
          <w:rFonts w:eastAsiaTheme="minorHAnsi" w:cs="Arial"/>
          <w:sz w:val="20"/>
          <w:lang w:eastAsia="en-US"/>
        </w:rPr>
      </w:pPr>
    </w:p>
    <w:p w14:paraId="515AD424" w14:textId="77777777" w:rsidR="002E11C7" w:rsidRPr="00850007" w:rsidRDefault="0064337C" w:rsidP="0064337C">
      <w:pPr>
        <w:pStyle w:val="ListParagraph"/>
        <w:widowControl/>
        <w:numPr>
          <w:ilvl w:val="0"/>
          <w:numId w:val="31"/>
        </w:numPr>
        <w:overflowPunct/>
        <w:snapToGrid/>
        <w:spacing w:after="0"/>
        <w:rPr>
          <w:rFonts w:eastAsiaTheme="minorHAnsi" w:cs="Arial"/>
          <w:sz w:val="20"/>
          <w:lang w:eastAsia="en-US"/>
        </w:rPr>
      </w:pPr>
      <w:r w:rsidRPr="00850007">
        <w:rPr>
          <w:rFonts w:eastAsiaTheme="minorHAnsi" w:cs="Arial"/>
          <w:sz w:val="20"/>
          <w:lang w:eastAsia="en-US"/>
        </w:rPr>
        <w:t>NEBOSH General Certificate</w:t>
      </w:r>
    </w:p>
    <w:p w14:paraId="2489532E" w14:textId="77777777" w:rsidR="0064337C" w:rsidRPr="00850007" w:rsidRDefault="0064337C" w:rsidP="0064337C">
      <w:pPr>
        <w:pStyle w:val="ListParagraph"/>
        <w:widowControl/>
        <w:numPr>
          <w:ilvl w:val="0"/>
          <w:numId w:val="31"/>
        </w:numPr>
        <w:overflowPunct/>
        <w:snapToGrid/>
        <w:spacing w:after="0"/>
        <w:rPr>
          <w:rFonts w:eastAsiaTheme="minorHAnsi" w:cs="Arial"/>
          <w:sz w:val="20"/>
          <w:lang w:eastAsia="en-US"/>
        </w:rPr>
      </w:pPr>
      <w:r w:rsidRPr="00850007">
        <w:rPr>
          <w:rFonts w:eastAsiaTheme="minorHAnsi" w:cs="Arial"/>
          <w:sz w:val="20"/>
          <w:lang w:eastAsia="en-US"/>
        </w:rPr>
        <w:t>9001 Lead Auditor</w:t>
      </w:r>
    </w:p>
    <w:p w14:paraId="4348C6FB" w14:textId="77777777" w:rsidR="0064337C" w:rsidRPr="00850007" w:rsidRDefault="0064337C" w:rsidP="0064337C">
      <w:pPr>
        <w:pStyle w:val="ListParagraph"/>
        <w:widowControl/>
        <w:numPr>
          <w:ilvl w:val="0"/>
          <w:numId w:val="31"/>
        </w:numPr>
        <w:overflowPunct/>
        <w:snapToGrid/>
        <w:spacing w:after="0"/>
        <w:rPr>
          <w:rFonts w:eastAsiaTheme="minorHAnsi" w:cs="Arial"/>
          <w:sz w:val="20"/>
          <w:lang w:eastAsia="en-US"/>
        </w:rPr>
      </w:pPr>
      <w:r w:rsidRPr="00850007">
        <w:rPr>
          <w:rFonts w:eastAsiaTheme="minorHAnsi" w:cs="Arial"/>
          <w:sz w:val="20"/>
          <w:lang w:eastAsia="en-US"/>
        </w:rPr>
        <w:t>Project Managing Associate Certificate</w:t>
      </w:r>
    </w:p>
    <w:p w14:paraId="5A0658A8" w14:textId="77777777" w:rsidR="002E11C7" w:rsidRPr="00850007" w:rsidRDefault="002E11C7" w:rsidP="002E11C7">
      <w:pPr>
        <w:widowControl/>
        <w:overflowPunct/>
        <w:snapToGrid/>
        <w:spacing w:after="0"/>
        <w:rPr>
          <w:rFonts w:eastAsiaTheme="minorHAnsi" w:cs="Arial"/>
          <w:sz w:val="20"/>
          <w:lang w:eastAsia="en-US"/>
        </w:rPr>
      </w:pPr>
    </w:p>
    <w:p w14:paraId="40841E31" w14:textId="4B623082" w:rsidR="002E11C7" w:rsidRPr="00850007" w:rsidRDefault="002E11C7" w:rsidP="002E11C7">
      <w:pPr>
        <w:widowControl/>
        <w:overflowPunct/>
        <w:snapToGrid/>
        <w:spacing w:after="0"/>
        <w:rPr>
          <w:rFonts w:eastAsiaTheme="minorHAnsi" w:cs="Arial"/>
          <w:sz w:val="20"/>
          <w:lang w:eastAsia="en-US"/>
        </w:rPr>
      </w:pPr>
      <w:r w:rsidRPr="00850007">
        <w:rPr>
          <w:rFonts w:eastAsiaTheme="minorHAnsi" w:cs="Arial"/>
          <w:sz w:val="20"/>
          <w:lang w:eastAsia="en-US"/>
        </w:rPr>
        <w:t xml:space="preserve">This additional training will be provided to employees in relation to their staff position and the level of training and certification required for that position. This training will be provided at the discretion of the </w:t>
      </w:r>
      <w:r w:rsidR="00145DC5" w:rsidRPr="00850007">
        <w:rPr>
          <w:rFonts w:eastAsiaTheme="minorHAnsi" w:cs="Arial"/>
          <w:sz w:val="20"/>
          <w:lang w:eastAsia="en-US"/>
        </w:rPr>
        <w:t>Managing Director</w:t>
      </w:r>
      <w:r w:rsidRPr="00850007">
        <w:rPr>
          <w:rFonts w:eastAsiaTheme="minorHAnsi" w:cs="Arial"/>
          <w:sz w:val="20"/>
          <w:lang w:eastAsia="en-US"/>
        </w:rPr>
        <w:t>.</w:t>
      </w:r>
    </w:p>
    <w:p w14:paraId="27870CA1" w14:textId="77777777" w:rsidR="0064337C" w:rsidRPr="00850007" w:rsidRDefault="0064337C" w:rsidP="002E11C7">
      <w:pPr>
        <w:widowControl/>
        <w:overflowPunct/>
        <w:snapToGrid/>
        <w:spacing w:after="0"/>
        <w:rPr>
          <w:rFonts w:eastAsiaTheme="minorHAnsi" w:cs="Arial"/>
          <w:sz w:val="20"/>
          <w:lang w:eastAsia="en-US"/>
        </w:rPr>
      </w:pPr>
    </w:p>
    <w:p w14:paraId="02FC3344" w14:textId="77777777" w:rsidR="0064160E" w:rsidRPr="00850007" w:rsidRDefault="0064160E" w:rsidP="002E11C7">
      <w:pPr>
        <w:widowControl/>
        <w:overflowPunct/>
        <w:snapToGrid/>
        <w:spacing w:after="0"/>
        <w:rPr>
          <w:rFonts w:eastAsiaTheme="minorHAnsi" w:cs="Arial"/>
          <w:sz w:val="20"/>
          <w:lang w:eastAsia="en-US"/>
        </w:rPr>
      </w:pPr>
    </w:p>
    <w:p w14:paraId="204762B7" w14:textId="30B1222C" w:rsidR="0064337C" w:rsidRPr="004F6EBE" w:rsidRDefault="0064337C" w:rsidP="00BB6939">
      <w:pPr>
        <w:pStyle w:val="ListParagraph"/>
        <w:widowControl/>
        <w:numPr>
          <w:ilvl w:val="1"/>
          <w:numId w:val="40"/>
        </w:numPr>
        <w:overflowPunct/>
        <w:snapToGrid/>
        <w:spacing w:after="0"/>
        <w:rPr>
          <w:rFonts w:eastAsiaTheme="minorHAnsi" w:cs="Arial"/>
          <w:b/>
          <w:szCs w:val="22"/>
          <w:u w:val="single"/>
          <w:lang w:eastAsia="en-US"/>
        </w:rPr>
      </w:pPr>
      <w:r w:rsidRPr="004F6EBE">
        <w:rPr>
          <w:rFonts w:eastAsiaTheme="minorHAnsi" w:cs="Arial"/>
          <w:b/>
          <w:szCs w:val="22"/>
          <w:u w:val="single"/>
          <w:lang w:eastAsia="en-US"/>
        </w:rPr>
        <w:t xml:space="preserve">Employees with Over Three </w:t>
      </w:r>
      <w:r w:rsidR="00E30793" w:rsidRPr="004F6EBE">
        <w:rPr>
          <w:rFonts w:eastAsiaTheme="minorHAnsi" w:cs="Arial"/>
          <w:b/>
          <w:szCs w:val="22"/>
          <w:u w:val="single"/>
          <w:lang w:eastAsia="en-US"/>
        </w:rPr>
        <w:t>Years’ Service</w:t>
      </w:r>
      <w:r w:rsidRPr="004F6EBE">
        <w:rPr>
          <w:rFonts w:eastAsiaTheme="minorHAnsi" w:cs="Arial"/>
          <w:b/>
          <w:szCs w:val="22"/>
          <w:u w:val="single"/>
          <w:lang w:eastAsia="en-US"/>
        </w:rPr>
        <w:t xml:space="preserve"> – Office</w:t>
      </w:r>
    </w:p>
    <w:p w14:paraId="6DA2C3FF" w14:textId="77777777" w:rsidR="0064337C" w:rsidRPr="00850007" w:rsidRDefault="0064337C" w:rsidP="0064337C">
      <w:pPr>
        <w:widowControl/>
        <w:overflowPunct/>
        <w:snapToGrid/>
        <w:spacing w:after="0"/>
        <w:rPr>
          <w:rFonts w:eastAsiaTheme="minorHAnsi" w:cs="Arial"/>
          <w:sz w:val="20"/>
          <w:lang w:eastAsia="en-US"/>
        </w:rPr>
      </w:pPr>
    </w:p>
    <w:p w14:paraId="1846035A" w14:textId="1321BAAB" w:rsidR="0064337C" w:rsidRPr="00850007" w:rsidRDefault="0064337C" w:rsidP="0064337C">
      <w:pPr>
        <w:widowControl/>
        <w:overflowPunct/>
        <w:snapToGrid/>
        <w:spacing w:after="0"/>
        <w:rPr>
          <w:rFonts w:eastAsiaTheme="minorHAnsi" w:cs="Arial"/>
          <w:sz w:val="20"/>
          <w:lang w:eastAsia="en-US"/>
        </w:rPr>
      </w:pPr>
      <w:r w:rsidRPr="00850007">
        <w:rPr>
          <w:rFonts w:eastAsiaTheme="minorHAnsi" w:cs="Arial"/>
          <w:sz w:val="20"/>
          <w:lang w:eastAsia="en-US"/>
        </w:rPr>
        <w:t>Office employees having completed three full years of employment with the company will be subject to an annual written review from the</w:t>
      </w:r>
      <w:r w:rsidR="00850007" w:rsidRPr="00850007">
        <w:rPr>
          <w:rFonts w:eastAsiaTheme="minorHAnsi" w:cs="Arial"/>
          <w:sz w:val="20"/>
          <w:lang w:eastAsia="en-US"/>
        </w:rPr>
        <w:t xml:space="preserve"> Managing Director</w:t>
      </w:r>
      <w:r w:rsidRPr="00850007">
        <w:rPr>
          <w:rFonts w:eastAsiaTheme="minorHAnsi" w:cs="Arial"/>
          <w:sz w:val="20"/>
          <w:lang w:eastAsia="en-US"/>
        </w:rPr>
        <w:t xml:space="preserve"> to assess their competency and future training requirements.</w:t>
      </w:r>
    </w:p>
    <w:p w14:paraId="50FB54F5" w14:textId="77777777" w:rsidR="0064337C" w:rsidRPr="00850007" w:rsidRDefault="0064337C" w:rsidP="0064337C">
      <w:pPr>
        <w:widowControl/>
        <w:overflowPunct/>
        <w:snapToGrid/>
        <w:spacing w:after="0"/>
        <w:rPr>
          <w:rFonts w:eastAsiaTheme="minorHAnsi" w:cs="Arial"/>
          <w:sz w:val="20"/>
          <w:lang w:eastAsia="en-US"/>
        </w:rPr>
      </w:pPr>
    </w:p>
    <w:p w14:paraId="54F71CDC" w14:textId="77777777" w:rsidR="0064337C" w:rsidRPr="00850007" w:rsidRDefault="0064337C" w:rsidP="0064337C">
      <w:pPr>
        <w:widowControl/>
        <w:overflowPunct/>
        <w:snapToGrid/>
        <w:spacing w:after="0"/>
        <w:rPr>
          <w:rFonts w:eastAsiaTheme="minorHAnsi" w:cs="Arial"/>
          <w:sz w:val="20"/>
          <w:lang w:eastAsia="en-US"/>
        </w:rPr>
      </w:pPr>
      <w:r w:rsidRPr="00850007">
        <w:rPr>
          <w:rFonts w:eastAsiaTheme="minorHAnsi" w:cs="Arial"/>
          <w:sz w:val="20"/>
          <w:lang w:eastAsia="en-US"/>
        </w:rPr>
        <w:t>These reports will be returned to the HSE Manager who will review the comments and then use these to then assess what further, if any, training is required for that employee.</w:t>
      </w:r>
    </w:p>
    <w:p w14:paraId="271B064E" w14:textId="77777777" w:rsidR="0064337C" w:rsidRPr="00850007" w:rsidRDefault="0064337C" w:rsidP="0064337C">
      <w:pPr>
        <w:widowControl/>
        <w:overflowPunct/>
        <w:snapToGrid/>
        <w:spacing w:after="0"/>
        <w:rPr>
          <w:rFonts w:eastAsiaTheme="minorHAnsi" w:cs="Arial"/>
          <w:sz w:val="20"/>
          <w:lang w:eastAsia="en-US"/>
        </w:rPr>
      </w:pPr>
    </w:p>
    <w:p w14:paraId="52CDA4C5" w14:textId="5933FE5B" w:rsidR="0064337C" w:rsidRPr="00850007" w:rsidRDefault="00421523" w:rsidP="0064337C">
      <w:pPr>
        <w:widowControl/>
        <w:overflowPunct/>
        <w:snapToGrid/>
        <w:spacing w:after="0"/>
        <w:rPr>
          <w:rFonts w:eastAsiaTheme="minorHAnsi" w:cs="Arial"/>
          <w:sz w:val="20"/>
          <w:lang w:eastAsia="en-US"/>
        </w:rPr>
      </w:pPr>
      <w:r w:rsidRPr="00850007">
        <w:rPr>
          <w:rFonts w:eastAsiaTheme="minorHAnsi" w:cs="Arial"/>
          <w:sz w:val="20"/>
          <w:lang w:eastAsia="en-US"/>
        </w:rPr>
        <w:t>Having completed over three</w:t>
      </w:r>
      <w:r w:rsidR="0064337C" w:rsidRPr="00850007">
        <w:rPr>
          <w:rFonts w:eastAsiaTheme="minorHAnsi" w:cs="Arial"/>
          <w:sz w:val="20"/>
          <w:lang w:eastAsia="en-US"/>
        </w:rPr>
        <w:t xml:space="preserve"> year</w:t>
      </w:r>
      <w:r w:rsidRPr="00850007">
        <w:rPr>
          <w:rFonts w:eastAsiaTheme="minorHAnsi" w:cs="Arial"/>
          <w:sz w:val="20"/>
          <w:lang w:eastAsia="en-US"/>
        </w:rPr>
        <w:t>s</w:t>
      </w:r>
      <w:r w:rsidR="0064337C" w:rsidRPr="00850007">
        <w:rPr>
          <w:rFonts w:eastAsiaTheme="minorHAnsi" w:cs="Arial"/>
          <w:sz w:val="20"/>
          <w:lang w:eastAsia="en-US"/>
        </w:rPr>
        <w:t xml:space="preserve"> of employment with the company office staff will be eligible for specialised training for positions such </w:t>
      </w:r>
      <w:r w:rsidR="00E83986" w:rsidRPr="00850007">
        <w:rPr>
          <w:rFonts w:eastAsiaTheme="minorHAnsi" w:cs="Arial"/>
          <w:sz w:val="20"/>
          <w:lang w:eastAsia="en-US"/>
        </w:rPr>
        <w:t>as: -</w:t>
      </w:r>
    </w:p>
    <w:p w14:paraId="3636E984" w14:textId="77777777" w:rsidR="0064337C" w:rsidRPr="00850007" w:rsidRDefault="0064337C" w:rsidP="0064337C">
      <w:pPr>
        <w:widowControl/>
        <w:overflowPunct/>
        <w:snapToGrid/>
        <w:spacing w:after="0"/>
        <w:rPr>
          <w:rFonts w:eastAsiaTheme="minorHAnsi" w:cs="Arial"/>
          <w:sz w:val="20"/>
          <w:lang w:eastAsia="en-US"/>
        </w:rPr>
      </w:pPr>
    </w:p>
    <w:p w14:paraId="73A93F85" w14:textId="77777777" w:rsidR="0064337C" w:rsidRPr="00850007" w:rsidRDefault="0064337C" w:rsidP="0064337C">
      <w:pPr>
        <w:pStyle w:val="ListParagraph"/>
        <w:widowControl/>
        <w:numPr>
          <w:ilvl w:val="0"/>
          <w:numId w:val="31"/>
        </w:numPr>
        <w:overflowPunct/>
        <w:snapToGrid/>
        <w:spacing w:after="0"/>
        <w:rPr>
          <w:rFonts w:eastAsiaTheme="minorHAnsi" w:cs="Arial"/>
          <w:sz w:val="20"/>
          <w:lang w:eastAsia="en-US"/>
        </w:rPr>
      </w:pPr>
      <w:r w:rsidRPr="00850007">
        <w:rPr>
          <w:rFonts w:eastAsiaTheme="minorHAnsi" w:cs="Arial"/>
          <w:sz w:val="20"/>
          <w:lang w:eastAsia="en-US"/>
        </w:rPr>
        <w:t>Port Facility Security Officer</w:t>
      </w:r>
    </w:p>
    <w:p w14:paraId="3EF6D7F7" w14:textId="77777777" w:rsidR="0064337C" w:rsidRPr="00850007" w:rsidRDefault="0064337C" w:rsidP="0064337C">
      <w:pPr>
        <w:pStyle w:val="ListParagraph"/>
        <w:widowControl/>
        <w:numPr>
          <w:ilvl w:val="0"/>
          <w:numId w:val="31"/>
        </w:numPr>
        <w:overflowPunct/>
        <w:snapToGrid/>
        <w:spacing w:after="0"/>
        <w:rPr>
          <w:rFonts w:eastAsiaTheme="minorHAnsi" w:cs="Arial"/>
          <w:sz w:val="20"/>
          <w:lang w:eastAsia="en-US"/>
        </w:rPr>
      </w:pPr>
      <w:r w:rsidRPr="00850007">
        <w:rPr>
          <w:rFonts w:eastAsiaTheme="minorHAnsi" w:cs="Arial"/>
          <w:sz w:val="20"/>
          <w:lang w:eastAsia="en-US"/>
        </w:rPr>
        <w:t>First Aid</w:t>
      </w:r>
    </w:p>
    <w:p w14:paraId="1EC7E1F2" w14:textId="77777777" w:rsidR="0064337C" w:rsidRPr="00850007" w:rsidRDefault="0064337C" w:rsidP="0064337C">
      <w:pPr>
        <w:widowControl/>
        <w:overflowPunct/>
        <w:snapToGrid/>
        <w:spacing w:after="0"/>
        <w:rPr>
          <w:rFonts w:eastAsiaTheme="minorHAnsi" w:cs="Arial"/>
          <w:sz w:val="20"/>
          <w:lang w:eastAsia="en-US"/>
        </w:rPr>
      </w:pPr>
    </w:p>
    <w:p w14:paraId="7533B1C4" w14:textId="5B64462E" w:rsidR="0064337C" w:rsidRPr="00850007" w:rsidRDefault="0064337C" w:rsidP="0064337C">
      <w:pPr>
        <w:widowControl/>
        <w:overflowPunct/>
        <w:snapToGrid/>
        <w:spacing w:after="0"/>
        <w:rPr>
          <w:rFonts w:eastAsiaTheme="minorHAnsi" w:cs="Arial"/>
          <w:sz w:val="20"/>
          <w:lang w:eastAsia="en-US"/>
        </w:rPr>
      </w:pPr>
      <w:r w:rsidRPr="00850007">
        <w:rPr>
          <w:rFonts w:eastAsiaTheme="minorHAnsi" w:cs="Arial"/>
          <w:sz w:val="20"/>
          <w:lang w:eastAsia="en-US"/>
        </w:rPr>
        <w:t>This additional</w:t>
      </w:r>
      <w:r w:rsidR="003669B7" w:rsidRPr="00850007">
        <w:rPr>
          <w:rFonts w:eastAsiaTheme="minorHAnsi" w:cs="Arial"/>
          <w:sz w:val="20"/>
          <w:lang w:eastAsia="en-US"/>
        </w:rPr>
        <w:t xml:space="preserve"> training will be dependent on the needs of the company and</w:t>
      </w:r>
      <w:r w:rsidR="00490953" w:rsidRPr="00850007">
        <w:rPr>
          <w:rFonts w:eastAsiaTheme="minorHAnsi" w:cs="Arial"/>
          <w:sz w:val="20"/>
          <w:lang w:eastAsia="en-US"/>
        </w:rPr>
        <w:t xml:space="preserve"> will be decided</w:t>
      </w:r>
      <w:r w:rsidRPr="00850007">
        <w:rPr>
          <w:rFonts w:eastAsiaTheme="minorHAnsi" w:cs="Arial"/>
          <w:sz w:val="20"/>
          <w:lang w:eastAsia="en-US"/>
        </w:rPr>
        <w:t xml:space="preserve"> at the discretion of the </w:t>
      </w:r>
      <w:r w:rsidR="00850007" w:rsidRPr="00850007">
        <w:rPr>
          <w:rFonts w:eastAsiaTheme="minorHAnsi" w:cs="Arial"/>
          <w:sz w:val="20"/>
          <w:lang w:eastAsia="en-US"/>
        </w:rPr>
        <w:t>Managing Director</w:t>
      </w:r>
      <w:r w:rsidRPr="00850007">
        <w:rPr>
          <w:rFonts w:eastAsiaTheme="minorHAnsi" w:cs="Arial"/>
          <w:sz w:val="20"/>
          <w:lang w:eastAsia="en-US"/>
        </w:rPr>
        <w:t>.</w:t>
      </w:r>
    </w:p>
    <w:p w14:paraId="5B379686" w14:textId="77777777" w:rsidR="00D625EC" w:rsidRPr="00850007" w:rsidRDefault="00D625EC" w:rsidP="009F2EA6">
      <w:pPr>
        <w:widowControl/>
        <w:overflowPunct/>
        <w:snapToGrid/>
        <w:spacing w:after="0"/>
        <w:rPr>
          <w:rFonts w:eastAsiaTheme="minorHAnsi" w:cs="Arial"/>
          <w:sz w:val="20"/>
          <w:lang w:eastAsia="en-US"/>
        </w:rPr>
      </w:pPr>
    </w:p>
    <w:p w14:paraId="7E96894A" w14:textId="77777777" w:rsidR="0064160E" w:rsidRPr="00850007" w:rsidRDefault="0064160E" w:rsidP="009F2EA6">
      <w:pPr>
        <w:widowControl/>
        <w:overflowPunct/>
        <w:snapToGrid/>
        <w:spacing w:after="0"/>
        <w:rPr>
          <w:rFonts w:eastAsiaTheme="minorHAnsi" w:cs="Arial"/>
          <w:sz w:val="20"/>
          <w:lang w:eastAsia="en-US"/>
        </w:rPr>
      </w:pPr>
    </w:p>
    <w:p w14:paraId="701DCA53" w14:textId="0039B842" w:rsidR="00D625EC" w:rsidRPr="004F6EBE" w:rsidRDefault="00D625EC" w:rsidP="00BB6939">
      <w:pPr>
        <w:pStyle w:val="ListParagraph"/>
        <w:widowControl/>
        <w:numPr>
          <w:ilvl w:val="1"/>
          <w:numId w:val="40"/>
        </w:numPr>
        <w:overflowPunct/>
        <w:snapToGrid/>
        <w:spacing w:after="0"/>
        <w:rPr>
          <w:rFonts w:eastAsiaTheme="minorHAnsi" w:cs="Arial"/>
          <w:b/>
          <w:szCs w:val="22"/>
          <w:u w:val="single"/>
          <w:lang w:eastAsia="en-US"/>
        </w:rPr>
      </w:pPr>
      <w:r w:rsidRPr="004F6EBE">
        <w:rPr>
          <w:rFonts w:eastAsiaTheme="minorHAnsi" w:cs="Arial"/>
          <w:b/>
          <w:szCs w:val="22"/>
          <w:u w:val="single"/>
          <w:lang w:eastAsia="en-US"/>
        </w:rPr>
        <w:t>Apprentices</w:t>
      </w:r>
    </w:p>
    <w:p w14:paraId="41E7C877" w14:textId="77777777" w:rsidR="00D625EC" w:rsidRPr="00850007" w:rsidRDefault="00D625EC" w:rsidP="009F2EA6">
      <w:pPr>
        <w:widowControl/>
        <w:overflowPunct/>
        <w:snapToGrid/>
        <w:spacing w:after="0"/>
        <w:rPr>
          <w:rFonts w:eastAsiaTheme="minorHAnsi" w:cs="Arial"/>
          <w:b/>
          <w:sz w:val="20"/>
          <w:lang w:eastAsia="en-US"/>
        </w:rPr>
      </w:pPr>
    </w:p>
    <w:p w14:paraId="74024FE0" w14:textId="7D2CEF3D" w:rsidR="00D625EC" w:rsidRPr="00850007" w:rsidRDefault="00D625EC" w:rsidP="009F2EA6">
      <w:pPr>
        <w:widowControl/>
        <w:overflowPunct/>
        <w:snapToGrid/>
        <w:spacing w:after="0"/>
        <w:rPr>
          <w:rFonts w:eastAsiaTheme="minorHAnsi" w:cs="Arial"/>
          <w:sz w:val="20"/>
          <w:lang w:eastAsia="en-US"/>
        </w:rPr>
      </w:pPr>
      <w:r w:rsidRPr="00850007">
        <w:rPr>
          <w:rFonts w:eastAsiaTheme="minorHAnsi" w:cs="Arial"/>
          <w:sz w:val="20"/>
          <w:lang w:eastAsia="en-US"/>
        </w:rPr>
        <w:t>All DMS apprentice</w:t>
      </w:r>
      <w:r w:rsidR="009F2A4B" w:rsidRPr="00850007">
        <w:rPr>
          <w:rFonts w:eastAsiaTheme="minorHAnsi" w:cs="Arial"/>
          <w:sz w:val="20"/>
          <w:lang w:eastAsia="en-US"/>
        </w:rPr>
        <w:t>s</w:t>
      </w:r>
      <w:r w:rsidRPr="00850007">
        <w:rPr>
          <w:rFonts w:eastAsiaTheme="minorHAnsi" w:cs="Arial"/>
          <w:sz w:val="20"/>
          <w:lang w:eastAsia="en-US"/>
        </w:rPr>
        <w:t xml:space="preserve"> will complete a </w:t>
      </w:r>
      <w:r w:rsidR="00E83986" w:rsidRPr="00850007">
        <w:rPr>
          <w:rFonts w:eastAsiaTheme="minorHAnsi" w:cs="Arial"/>
          <w:sz w:val="20"/>
          <w:lang w:eastAsia="en-US"/>
        </w:rPr>
        <w:t>four-year</w:t>
      </w:r>
      <w:r w:rsidRPr="00850007">
        <w:rPr>
          <w:rFonts w:eastAsiaTheme="minorHAnsi" w:cs="Arial"/>
          <w:sz w:val="20"/>
          <w:lang w:eastAsia="en-US"/>
        </w:rPr>
        <w:t xml:space="preserve"> apprenticeship programme</w:t>
      </w:r>
      <w:r w:rsidR="009F2A4B" w:rsidRPr="00850007">
        <w:rPr>
          <w:rFonts w:eastAsiaTheme="minorHAnsi" w:cs="Arial"/>
          <w:sz w:val="20"/>
          <w:lang w:eastAsia="en-US"/>
        </w:rPr>
        <w:t xml:space="preserve"> with the company. This will involve both on the job training and </w:t>
      </w:r>
      <w:r w:rsidR="00850007" w:rsidRPr="00850007">
        <w:rPr>
          <w:rFonts w:eastAsiaTheme="minorHAnsi" w:cs="Arial"/>
          <w:sz w:val="20"/>
          <w:lang w:eastAsia="en-US"/>
        </w:rPr>
        <w:t>part time</w:t>
      </w:r>
      <w:r w:rsidR="009F2A4B" w:rsidRPr="00850007">
        <w:rPr>
          <w:rFonts w:eastAsiaTheme="minorHAnsi" w:cs="Arial"/>
          <w:sz w:val="20"/>
          <w:lang w:eastAsia="en-US"/>
        </w:rPr>
        <w:t xml:space="preserve"> college attendance as part of the Modern Apprenticeship scheme.</w:t>
      </w:r>
    </w:p>
    <w:p w14:paraId="17BF2BA1" w14:textId="77777777" w:rsidR="00A74915" w:rsidRPr="00850007" w:rsidRDefault="00A74915" w:rsidP="009F2EA6">
      <w:pPr>
        <w:widowControl/>
        <w:overflowPunct/>
        <w:snapToGrid/>
        <w:spacing w:after="0"/>
        <w:rPr>
          <w:rFonts w:eastAsiaTheme="minorHAnsi" w:cs="Arial"/>
          <w:sz w:val="20"/>
          <w:lang w:eastAsia="en-US"/>
        </w:rPr>
      </w:pPr>
    </w:p>
    <w:p w14:paraId="4D7CAB3A" w14:textId="1FD95C62" w:rsidR="00A74915" w:rsidRPr="00850007" w:rsidRDefault="00A74915" w:rsidP="00A74915">
      <w:pPr>
        <w:widowControl/>
        <w:overflowPunct/>
        <w:snapToGrid/>
        <w:spacing w:after="0"/>
        <w:rPr>
          <w:rFonts w:eastAsiaTheme="minorHAnsi" w:cs="Arial"/>
          <w:sz w:val="20"/>
          <w:lang w:eastAsia="en-US"/>
        </w:rPr>
      </w:pPr>
      <w:r w:rsidRPr="00850007">
        <w:rPr>
          <w:rFonts w:eastAsiaTheme="minorHAnsi" w:cs="Arial"/>
          <w:sz w:val="20"/>
          <w:lang w:eastAsia="en-US"/>
        </w:rPr>
        <w:t xml:space="preserve">All apprentices will be subject to </w:t>
      </w:r>
      <w:r w:rsidR="00850007" w:rsidRPr="00850007">
        <w:rPr>
          <w:rFonts w:eastAsiaTheme="minorHAnsi" w:cs="Arial"/>
          <w:sz w:val="20"/>
          <w:lang w:eastAsia="en-US"/>
        </w:rPr>
        <w:t>six</w:t>
      </w:r>
      <w:r w:rsidRPr="00850007">
        <w:rPr>
          <w:rFonts w:eastAsiaTheme="minorHAnsi" w:cs="Arial"/>
          <w:sz w:val="20"/>
          <w:lang w:eastAsia="en-US"/>
        </w:rPr>
        <w:t xml:space="preserve"> monthly written reviews from their line manager/supervisor to assess their progress during the entire </w:t>
      </w:r>
      <w:r w:rsidR="00E83986" w:rsidRPr="00850007">
        <w:rPr>
          <w:rFonts w:eastAsiaTheme="minorHAnsi" w:cs="Arial"/>
          <w:sz w:val="20"/>
          <w:lang w:eastAsia="en-US"/>
        </w:rPr>
        <w:t>four-year</w:t>
      </w:r>
      <w:r w:rsidRPr="00850007">
        <w:rPr>
          <w:rFonts w:eastAsiaTheme="minorHAnsi" w:cs="Arial"/>
          <w:sz w:val="20"/>
          <w:lang w:eastAsia="en-US"/>
        </w:rPr>
        <w:t xml:space="preserve"> term of their apprenticeship. These reviews will assess each apprentice on </w:t>
      </w:r>
      <w:r w:rsidR="00850007" w:rsidRPr="00850007">
        <w:rPr>
          <w:rFonts w:eastAsiaTheme="minorHAnsi" w:cs="Arial"/>
          <w:sz w:val="20"/>
          <w:lang w:eastAsia="en-US"/>
        </w:rPr>
        <w:t>six</w:t>
      </w:r>
      <w:r w:rsidRPr="00850007">
        <w:rPr>
          <w:rFonts w:eastAsiaTheme="minorHAnsi" w:cs="Arial"/>
          <w:sz w:val="20"/>
          <w:lang w:eastAsia="en-US"/>
        </w:rPr>
        <w:t xml:space="preserve"> competency </w:t>
      </w:r>
      <w:r w:rsidR="00E83986" w:rsidRPr="00850007">
        <w:rPr>
          <w:rFonts w:eastAsiaTheme="minorHAnsi" w:cs="Arial"/>
          <w:sz w:val="20"/>
          <w:lang w:eastAsia="en-US"/>
        </w:rPr>
        <w:t>factors: -</w:t>
      </w:r>
    </w:p>
    <w:p w14:paraId="42C1B2C0" w14:textId="77777777" w:rsidR="00A74915" w:rsidRPr="00850007" w:rsidRDefault="00A74915" w:rsidP="00A74915">
      <w:pPr>
        <w:widowControl/>
        <w:overflowPunct/>
        <w:snapToGrid/>
        <w:spacing w:after="0"/>
        <w:rPr>
          <w:rFonts w:eastAsiaTheme="minorHAnsi" w:cs="Arial"/>
          <w:sz w:val="20"/>
          <w:lang w:eastAsia="en-US"/>
        </w:rPr>
      </w:pPr>
    </w:p>
    <w:p w14:paraId="1BF3520F" w14:textId="77777777" w:rsidR="00A74915" w:rsidRPr="00850007" w:rsidRDefault="00A74915" w:rsidP="00A74915">
      <w:pPr>
        <w:pStyle w:val="ListParagraph"/>
        <w:widowControl/>
        <w:numPr>
          <w:ilvl w:val="0"/>
          <w:numId w:val="23"/>
        </w:numPr>
        <w:overflowPunct/>
        <w:snapToGrid/>
        <w:spacing w:after="0"/>
        <w:rPr>
          <w:rFonts w:eastAsiaTheme="minorHAnsi" w:cs="Arial"/>
          <w:sz w:val="20"/>
          <w:lang w:eastAsia="en-US"/>
        </w:rPr>
      </w:pPr>
      <w:r w:rsidRPr="00850007">
        <w:rPr>
          <w:rFonts w:eastAsiaTheme="minorHAnsi" w:cs="Arial"/>
          <w:sz w:val="20"/>
          <w:lang w:eastAsia="en-US"/>
        </w:rPr>
        <w:t>Knowledge</w:t>
      </w:r>
    </w:p>
    <w:p w14:paraId="609FC8E9" w14:textId="77777777" w:rsidR="00A74915" w:rsidRPr="00850007" w:rsidRDefault="00A74915" w:rsidP="00A74915">
      <w:pPr>
        <w:pStyle w:val="ListParagraph"/>
        <w:widowControl/>
        <w:numPr>
          <w:ilvl w:val="0"/>
          <w:numId w:val="23"/>
        </w:numPr>
        <w:overflowPunct/>
        <w:snapToGrid/>
        <w:spacing w:after="0"/>
        <w:rPr>
          <w:rFonts w:eastAsiaTheme="minorHAnsi" w:cs="Arial"/>
          <w:sz w:val="20"/>
          <w:lang w:eastAsia="en-US"/>
        </w:rPr>
      </w:pPr>
      <w:r w:rsidRPr="00850007">
        <w:rPr>
          <w:rFonts w:eastAsiaTheme="minorHAnsi" w:cs="Arial"/>
          <w:sz w:val="20"/>
          <w:lang w:eastAsia="en-US"/>
        </w:rPr>
        <w:t>Quality of work</w:t>
      </w:r>
    </w:p>
    <w:p w14:paraId="6CEB8D13" w14:textId="77777777" w:rsidR="00A74915" w:rsidRPr="00850007" w:rsidRDefault="00A74915" w:rsidP="00A74915">
      <w:pPr>
        <w:pStyle w:val="ListParagraph"/>
        <w:widowControl/>
        <w:numPr>
          <w:ilvl w:val="0"/>
          <w:numId w:val="23"/>
        </w:numPr>
        <w:overflowPunct/>
        <w:snapToGrid/>
        <w:spacing w:after="0"/>
        <w:rPr>
          <w:rFonts w:eastAsiaTheme="minorHAnsi" w:cs="Arial"/>
          <w:sz w:val="20"/>
          <w:lang w:eastAsia="en-US"/>
        </w:rPr>
      </w:pPr>
      <w:r w:rsidRPr="00850007">
        <w:rPr>
          <w:rFonts w:eastAsiaTheme="minorHAnsi" w:cs="Arial"/>
          <w:sz w:val="20"/>
          <w:lang w:eastAsia="en-US"/>
        </w:rPr>
        <w:t>Attendance/Punctuality</w:t>
      </w:r>
    </w:p>
    <w:p w14:paraId="23900A77" w14:textId="77777777" w:rsidR="00A74915" w:rsidRPr="00850007" w:rsidRDefault="00BF6CA9" w:rsidP="00A74915">
      <w:pPr>
        <w:pStyle w:val="ListParagraph"/>
        <w:widowControl/>
        <w:numPr>
          <w:ilvl w:val="0"/>
          <w:numId w:val="23"/>
        </w:numPr>
        <w:overflowPunct/>
        <w:snapToGrid/>
        <w:spacing w:after="0"/>
        <w:rPr>
          <w:rFonts w:eastAsiaTheme="minorHAnsi" w:cs="Arial"/>
          <w:sz w:val="20"/>
          <w:lang w:eastAsia="en-US"/>
        </w:rPr>
      </w:pPr>
      <w:r w:rsidRPr="00850007">
        <w:rPr>
          <w:rFonts w:eastAsiaTheme="minorHAnsi" w:cs="Arial"/>
          <w:sz w:val="20"/>
          <w:lang w:eastAsia="en-US"/>
        </w:rPr>
        <w:t>Initiative</w:t>
      </w:r>
    </w:p>
    <w:p w14:paraId="67EE34BF" w14:textId="77777777" w:rsidR="00A74915" w:rsidRPr="00850007" w:rsidRDefault="00A74915" w:rsidP="00A74915">
      <w:pPr>
        <w:pStyle w:val="ListParagraph"/>
        <w:widowControl/>
        <w:numPr>
          <w:ilvl w:val="0"/>
          <w:numId w:val="23"/>
        </w:numPr>
        <w:overflowPunct/>
        <w:snapToGrid/>
        <w:spacing w:after="0"/>
        <w:rPr>
          <w:rFonts w:eastAsiaTheme="minorHAnsi" w:cs="Arial"/>
          <w:sz w:val="20"/>
          <w:lang w:eastAsia="en-US"/>
        </w:rPr>
      </w:pPr>
      <w:r w:rsidRPr="00850007">
        <w:rPr>
          <w:rFonts w:eastAsiaTheme="minorHAnsi" w:cs="Arial"/>
          <w:sz w:val="20"/>
          <w:lang w:eastAsia="en-US"/>
        </w:rPr>
        <w:t>Communication/Listening Skills</w:t>
      </w:r>
    </w:p>
    <w:p w14:paraId="386A6219" w14:textId="77777777" w:rsidR="00A74915" w:rsidRPr="00850007" w:rsidRDefault="00A74915" w:rsidP="00A74915">
      <w:pPr>
        <w:pStyle w:val="ListParagraph"/>
        <w:widowControl/>
        <w:numPr>
          <w:ilvl w:val="0"/>
          <w:numId w:val="23"/>
        </w:numPr>
        <w:overflowPunct/>
        <w:snapToGrid/>
        <w:spacing w:after="0"/>
        <w:rPr>
          <w:rFonts w:eastAsiaTheme="minorHAnsi" w:cs="Arial"/>
          <w:sz w:val="20"/>
          <w:lang w:eastAsia="en-US"/>
        </w:rPr>
      </w:pPr>
      <w:r w:rsidRPr="00850007">
        <w:rPr>
          <w:rFonts w:eastAsiaTheme="minorHAnsi" w:cs="Arial"/>
          <w:sz w:val="20"/>
          <w:lang w:eastAsia="en-US"/>
        </w:rPr>
        <w:t>Dependability</w:t>
      </w:r>
    </w:p>
    <w:p w14:paraId="64422356" w14:textId="77777777" w:rsidR="00A74915" w:rsidRPr="00850007" w:rsidRDefault="00A74915" w:rsidP="00A74915">
      <w:pPr>
        <w:widowControl/>
        <w:overflowPunct/>
        <w:snapToGrid/>
        <w:spacing w:after="0"/>
        <w:rPr>
          <w:rFonts w:eastAsiaTheme="minorHAnsi" w:cs="Arial"/>
          <w:sz w:val="20"/>
          <w:lang w:eastAsia="en-US"/>
        </w:rPr>
      </w:pPr>
    </w:p>
    <w:p w14:paraId="5852744E" w14:textId="77777777" w:rsidR="00A74915" w:rsidRPr="00850007" w:rsidRDefault="00A74915" w:rsidP="00A74915">
      <w:pPr>
        <w:widowControl/>
        <w:overflowPunct/>
        <w:snapToGrid/>
        <w:spacing w:after="0"/>
        <w:rPr>
          <w:rFonts w:eastAsiaTheme="minorHAnsi" w:cs="Arial"/>
          <w:sz w:val="20"/>
          <w:lang w:eastAsia="en-US"/>
        </w:rPr>
      </w:pPr>
      <w:r w:rsidRPr="00850007">
        <w:rPr>
          <w:rFonts w:eastAsiaTheme="minorHAnsi" w:cs="Arial"/>
          <w:sz w:val="20"/>
          <w:lang w:eastAsia="en-US"/>
        </w:rPr>
        <w:t xml:space="preserve">These reports will be returned to the HSE Manager who will review the comments and then use these to then assess the progress of each apprentice and provide them with feedback on their performance and future </w:t>
      </w:r>
      <w:r w:rsidR="00EA4EAF" w:rsidRPr="00850007">
        <w:rPr>
          <w:rFonts w:eastAsiaTheme="minorHAnsi" w:cs="Arial"/>
          <w:sz w:val="20"/>
          <w:lang w:eastAsia="en-US"/>
        </w:rPr>
        <w:t>expectations</w:t>
      </w:r>
      <w:r w:rsidRPr="00850007">
        <w:rPr>
          <w:rFonts w:eastAsiaTheme="minorHAnsi" w:cs="Arial"/>
          <w:sz w:val="20"/>
          <w:lang w:eastAsia="en-US"/>
        </w:rPr>
        <w:t>.</w:t>
      </w:r>
    </w:p>
    <w:p w14:paraId="6E44BAE9" w14:textId="77777777" w:rsidR="00A74915" w:rsidRPr="00850007" w:rsidRDefault="00A74915" w:rsidP="009F2EA6">
      <w:pPr>
        <w:widowControl/>
        <w:overflowPunct/>
        <w:snapToGrid/>
        <w:spacing w:after="0"/>
        <w:rPr>
          <w:rFonts w:eastAsiaTheme="minorHAnsi" w:cs="Arial"/>
          <w:sz w:val="20"/>
          <w:lang w:eastAsia="en-US"/>
        </w:rPr>
      </w:pPr>
    </w:p>
    <w:p w14:paraId="015C0CF4" w14:textId="77777777" w:rsidR="00E30793" w:rsidRPr="00850007" w:rsidRDefault="00E30793" w:rsidP="009F2EA6">
      <w:pPr>
        <w:widowControl/>
        <w:overflowPunct/>
        <w:snapToGrid/>
        <w:spacing w:after="0"/>
        <w:rPr>
          <w:rFonts w:eastAsiaTheme="minorHAnsi" w:cs="Arial"/>
          <w:sz w:val="20"/>
          <w:u w:val="single"/>
          <w:lang w:eastAsia="en-US"/>
        </w:rPr>
      </w:pPr>
    </w:p>
    <w:p w14:paraId="4369A12A" w14:textId="77777777" w:rsidR="009F2A4B" w:rsidRPr="00850007" w:rsidRDefault="009F2A4B" w:rsidP="009F2EA6">
      <w:pPr>
        <w:widowControl/>
        <w:overflowPunct/>
        <w:snapToGrid/>
        <w:spacing w:after="0"/>
        <w:rPr>
          <w:rFonts w:eastAsiaTheme="minorHAnsi" w:cs="Arial"/>
          <w:sz w:val="20"/>
          <w:u w:val="single"/>
          <w:lang w:eastAsia="en-US"/>
        </w:rPr>
      </w:pPr>
      <w:r w:rsidRPr="00850007">
        <w:rPr>
          <w:rFonts w:eastAsiaTheme="minorHAnsi" w:cs="Arial"/>
          <w:sz w:val="20"/>
          <w:u w:val="single"/>
          <w:lang w:eastAsia="en-US"/>
        </w:rPr>
        <w:t>Year 1</w:t>
      </w:r>
    </w:p>
    <w:p w14:paraId="4658AEC3" w14:textId="77777777" w:rsidR="009F2A4B" w:rsidRPr="00850007" w:rsidRDefault="009F2A4B" w:rsidP="009F2EA6">
      <w:pPr>
        <w:widowControl/>
        <w:overflowPunct/>
        <w:snapToGrid/>
        <w:spacing w:after="0"/>
        <w:rPr>
          <w:rFonts w:eastAsiaTheme="minorHAnsi" w:cs="Arial"/>
          <w:sz w:val="20"/>
          <w:lang w:eastAsia="en-US"/>
        </w:rPr>
      </w:pPr>
    </w:p>
    <w:p w14:paraId="5335405C" w14:textId="408B50D9" w:rsidR="009F2A4B" w:rsidRPr="00850007" w:rsidRDefault="009F2A4B" w:rsidP="009F2EA6">
      <w:pPr>
        <w:widowControl/>
        <w:overflowPunct/>
        <w:snapToGrid/>
        <w:spacing w:after="0"/>
        <w:rPr>
          <w:rFonts w:eastAsiaTheme="minorHAnsi" w:cs="Arial"/>
          <w:sz w:val="20"/>
          <w:lang w:eastAsia="en-US"/>
        </w:rPr>
      </w:pPr>
      <w:r w:rsidRPr="00850007">
        <w:rPr>
          <w:rFonts w:eastAsiaTheme="minorHAnsi" w:cs="Arial"/>
          <w:sz w:val="20"/>
          <w:lang w:eastAsia="en-US"/>
        </w:rPr>
        <w:t xml:space="preserve">The Apprentice will attend college </w:t>
      </w:r>
      <w:r w:rsidR="00E83986" w:rsidRPr="00850007">
        <w:rPr>
          <w:rFonts w:eastAsiaTheme="minorHAnsi" w:cs="Arial"/>
          <w:sz w:val="20"/>
          <w:lang w:eastAsia="en-US"/>
        </w:rPr>
        <w:t xml:space="preserve">on a </w:t>
      </w:r>
      <w:r w:rsidR="00D95AC8" w:rsidRPr="00850007">
        <w:rPr>
          <w:rFonts w:eastAsiaTheme="minorHAnsi" w:cs="Arial"/>
          <w:sz w:val="20"/>
          <w:lang w:eastAsia="en-US"/>
        </w:rPr>
        <w:t>part time basis</w:t>
      </w:r>
      <w:r w:rsidR="00E83986" w:rsidRPr="00850007">
        <w:rPr>
          <w:rFonts w:eastAsiaTheme="minorHAnsi" w:cs="Arial"/>
          <w:sz w:val="20"/>
          <w:lang w:eastAsia="en-US"/>
        </w:rPr>
        <w:t xml:space="preserve"> </w:t>
      </w:r>
      <w:r w:rsidR="00D95AC8" w:rsidRPr="00850007">
        <w:rPr>
          <w:rFonts w:eastAsiaTheme="minorHAnsi" w:cs="Arial"/>
          <w:sz w:val="20"/>
          <w:lang w:eastAsia="en-US"/>
        </w:rPr>
        <w:t>during</w:t>
      </w:r>
      <w:r w:rsidRPr="00850007">
        <w:rPr>
          <w:rFonts w:eastAsiaTheme="minorHAnsi" w:cs="Arial"/>
          <w:sz w:val="20"/>
          <w:lang w:eastAsia="en-US"/>
        </w:rPr>
        <w:t xml:space="preserve"> the first year in order to complete </w:t>
      </w:r>
      <w:r w:rsidR="00D95AC8" w:rsidRPr="00850007">
        <w:rPr>
          <w:rFonts w:eastAsiaTheme="minorHAnsi" w:cs="Arial"/>
          <w:sz w:val="20"/>
          <w:lang w:eastAsia="en-US"/>
        </w:rPr>
        <w:t>their</w:t>
      </w:r>
      <w:r w:rsidRPr="00850007">
        <w:rPr>
          <w:rFonts w:eastAsiaTheme="minorHAnsi" w:cs="Arial"/>
          <w:sz w:val="20"/>
          <w:lang w:eastAsia="en-US"/>
        </w:rPr>
        <w:t xml:space="preserve"> Performing Engineering Operations (PEO). The apprentice will be expected to attend their place of work</w:t>
      </w:r>
      <w:r w:rsidR="00BF6CA9" w:rsidRPr="00850007">
        <w:rPr>
          <w:rFonts w:eastAsiaTheme="minorHAnsi" w:cs="Arial"/>
          <w:sz w:val="20"/>
          <w:lang w:eastAsia="en-US"/>
        </w:rPr>
        <w:t>,</w:t>
      </w:r>
      <w:r w:rsidRPr="00850007">
        <w:rPr>
          <w:rFonts w:eastAsiaTheme="minorHAnsi" w:cs="Arial"/>
          <w:sz w:val="20"/>
          <w:lang w:eastAsia="en-US"/>
        </w:rPr>
        <w:t xml:space="preserve"> on the days when not required to attend college</w:t>
      </w:r>
      <w:r w:rsidR="00BF6CA9" w:rsidRPr="00850007">
        <w:rPr>
          <w:rFonts w:eastAsiaTheme="minorHAnsi" w:cs="Arial"/>
          <w:sz w:val="20"/>
          <w:lang w:eastAsia="en-US"/>
        </w:rPr>
        <w:t>,</w:t>
      </w:r>
      <w:r w:rsidRPr="00850007">
        <w:rPr>
          <w:rFonts w:eastAsiaTheme="minorHAnsi" w:cs="Arial"/>
          <w:sz w:val="20"/>
          <w:lang w:eastAsia="en-US"/>
        </w:rPr>
        <w:t xml:space="preserve"> where they will work alongside tradesmen in their chosen profession to gain experience of the type of work undertaken at each dry dock facility. </w:t>
      </w:r>
    </w:p>
    <w:p w14:paraId="3CF2FB3D" w14:textId="77777777" w:rsidR="009F2A4B" w:rsidRPr="00850007" w:rsidRDefault="009F2A4B" w:rsidP="009F2EA6">
      <w:pPr>
        <w:widowControl/>
        <w:overflowPunct/>
        <w:snapToGrid/>
        <w:spacing w:after="0"/>
        <w:rPr>
          <w:rFonts w:eastAsiaTheme="minorHAnsi" w:cs="Arial"/>
          <w:sz w:val="20"/>
          <w:lang w:eastAsia="en-US"/>
        </w:rPr>
      </w:pPr>
    </w:p>
    <w:p w14:paraId="509D29A0" w14:textId="77777777" w:rsidR="009F2A4B" w:rsidRPr="00850007" w:rsidRDefault="009F2A4B" w:rsidP="009F2EA6">
      <w:pPr>
        <w:widowControl/>
        <w:overflowPunct/>
        <w:snapToGrid/>
        <w:spacing w:after="0"/>
        <w:rPr>
          <w:rFonts w:eastAsiaTheme="minorHAnsi" w:cs="Arial"/>
          <w:sz w:val="20"/>
          <w:lang w:eastAsia="en-US"/>
        </w:rPr>
      </w:pPr>
      <w:r w:rsidRPr="00850007">
        <w:rPr>
          <w:rFonts w:eastAsiaTheme="minorHAnsi" w:cs="Arial"/>
          <w:sz w:val="20"/>
          <w:lang w:eastAsia="en-US"/>
        </w:rPr>
        <w:lastRenderedPageBreak/>
        <w:t>On successful completion of their PEO the apprentice will move on to their second year with the company</w:t>
      </w:r>
      <w:r w:rsidR="00A74915" w:rsidRPr="00850007">
        <w:rPr>
          <w:rFonts w:eastAsiaTheme="minorHAnsi" w:cs="Arial"/>
          <w:sz w:val="20"/>
          <w:lang w:eastAsia="en-US"/>
        </w:rPr>
        <w:t>.</w:t>
      </w:r>
    </w:p>
    <w:p w14:paraId="3852D07E" w14:textId="77777777" w:rsidR="0064160E" w:rsidRPr="00850007" w:rsidRDefault="0064160E" w:rsidP="009F2EA6">
      <w:pPr>
        <w:widowControl/>
        <w:overflowPunct/>
        <w:snapToGrid/>
        <w:spacing w:after="0"/>
        <w:rPr>
          <w:rFonts w:eastAsiaTheme="minorHAnsi" w:cs="Arial"/>
          <w:sz w:val="20"/>
          <w:lang w:eastAsia="en-US"/>
        </w:rPr>
      </w:pPr>
    </w:p>
    <w:p w14:paraId="5C1544CB" w14:textId="77777777" w:rsidR="0064160E" w:rsidRPr="00850007" w:rsidRDefault="0064160E" w:rsidP="009F2EA6">
      <w:pPr>
        <w:widowControl/>
        <w:overflowPunct/>
        <w:snapToGrid/>
        <w:spacing w:after="0"/>
        <w:rPr>
          <w:rFonts w:eastAsiaTheme="minorHAnsi" w:cs="Arial"/>
          <w:sz w:val="20"/>
          <w:lang w:eastAsia="en-US"/>
        </w:rPr>
      </w:pPr>
    </w:p>
    <w:p w14:paraId="36FD037A" w14:textId="77777777" w:rsidR="009F2A4B" w:rsidRPr="00850007" w:rsidRDefault="009F2A4B" w:rsidP="009F2A4B">
      <w:pPr>
        <w:widowControl/>
        <w:overflowPunct/>
        <w:snapToGrid/>
        <w:spacing w:after="0"/>
        <w:rPr>
          <w:rFonts w:eastAsiaTheme="minorHAnsi" w:cs="Arial"/>
          <w:sz w:val="20"/>
          <w:u w:val="single"/>
          <w:lang w:eastAsia="en-US"/>
        </w:rPr>
      </w:pPr>
      <w:r w:rsidRPr="00850007">
        <w:rPr>
          <w:rFonts w:eastAsiaTheme="minorHAnsi" w:cs="Arial"/>
          <w:sz w:val="20"/>
          <w:u w:val="single"/>
          <w:lang w:eastAsia="en-US"/>
        </w:rPr>
        <w:t>Year 2</w:t>
      </w:r>
    </w:p>
    <w:p w14:paraId="237B3018" w14:textId="77777777" w:rsidR="009F2A4B" w:rsidRPr="00850007" w:rsidRDefault="009F2A4B" w:rsidP="009F2A4B">
      <w:pPr>
        <w:widowControl/>
        <w:overflowPunct/>
        <w:snapToGrid/>
        <w:spacing w:after="0"/>
        <w:rPr>
          <w:rFonts w:eastAsiaTheme="minorHAnsi" w:cs="Arial"/>
          <w:sz w:val="20"/>
          <w:lang w:eastAsia="en-US"/>
        </w:rPr>
      </w:pPr>
    </w:p>
    <w:p w14:paraId="47F0DB37" w14:textId="14E02561" w:rsidR="009F2A4B" w:rsidRPr="00850007" w:rsidRDefault="009F2A4B" w:rsidP="009F2A4B">
      <w:pPr>
        <w:widowControl/>
        <w:overflowPunct/>
        <w:snapToGrid/>
        <w:spacing w:after="0"/>
        <w:rPr>
          <w:rFonts w:eastAsiaTheme="minorHAnsi" w:cs="Arial"/>
          <w:sz w:val="20"/>
          <w:lang w:eastAsia="en-US"/>
        </w:rPr>
      </w:pPr>
      <w:r w:rsidRPr="00850007">
        <w:rPr>
          <w:rFonts w:eastAsiaTheme="minorHAnsi" w:cs="Arial"/>
          <w:sz w:val="20"/>
          <w:lang w:eastAsia="en-US"/>
        </w:rPr>
        <w:t xml:space="preserve">The Apprentice will attend college </w:t>
      </w:r>
      <w:r w:rsidR="00D95AC8" w:rsidRPr="00850007">
        <w:rPr>
          <w:rFonts w:eastAsiaTheme="minorHAnsi" w:cs="Arial"/>
          <w:sz w:val="20"/>
          <w:lang w:eastAsia="en-US"/>
        </w:rPr>
        <w:t>on a part time basis</w:t>
      </w:r>
      <w:r w:rsidRPr="00850007">
        <w:rPr>
          <w:rFonts w:eastAsiaTheme="minorHAnsi" w:cs="Arial"/>
          <w:sz w:val="20"/>
          <w:lang w:eastAsia="en-US"/>
        </w:rPr>
        <w:t xml:space="preserve"> </w:t>
      </w:r>
      <w:r w:rsidR="00D95AC8" w:rsidRPr="00850007">
        <w:rPr>
          <w:rFonts w:eastAsiaTheme="minorHAnsi" w:cs="Arial"/>
          <w:sz w:val="20"/>
          <w:lang w:eastAsia="en-US"/>
        </w:rPr>
        <w:t>during</w:t>
      </w:r>
      <w:r w:rsidRPr="00850007">
        <w:rPr>
          <w:rFonts w:eastAsiaTheme="minorHAnsi" w:cs="Arial"/>
          <w:sz w:val="20"/>
          <w:lang w:eastAsia="en-US"/>
        </w:rPr>
        <w:t xml:space="preserve"> the second year in order</w:t>
      </w:r>
      <w:r w:rsidR="00A74915" w:rsidRPr="00850007">
        <w:rPr>
          <w:rFonts w:eastAsiaTheme="minorHAnsi" w:cs="Arial"/>
          <w:sz w:val="20"/>
          <w:lang w:eastAsia="en-US"/>
        </w:rPr>
        <w:t xml:space="preserve"> to complete </w:t>
      </w:r>
      <w:r w:rsidR="00D95AC8" w:rsidRPr="00850007">
        <w:rPr>
          <w:rFonts w:eastAsiaTheme="minorHAnsi" w:cs="Arial"/>
          <w:sz w:val="20"/>
          <w:lang w:eastAsia="en-US"/>
        </w:rPr>
        <w:t>their</w:t>
      </w:r>
      <w:r w:rsidR="00A74915" w:rsidRPr="00850007">
        <w:rPr>
          <w:rFonts w:eastAsiaTheme="minorHAnsi" w:cs="Arial"/>
          <w:sz w:val="20"/>
          <w:lang w:eastAsia="en-US"/>
        </w:rPr>
        <w:t xml:space="preserve"> National Certificate (NC</w:t>
      </w:r>
      <w:r w:rsidRPr="00850007">
        <w:rPr>
          <w:rFonts w:eastAsiaTheme="minorHAnsi" w:cs="Arial"/>
          <w:sz w:val="20"/>
          <w:lang w:eastAsia="en-US"/>
        </w:rPr>
        <w:t>). The apprentice will be expected to attend their place of work</w:t>
      </w:r>
      <w:r w:rsidR="00BF6CA9" w:rsidRPr="00850007">
        <w:rPr>
          <w:rFonts w:eastAsiaTheme="minorHAnsi" w:cs="Arial"/>
          <w:sz w:val="20"/>
          <w:lang w:eastAsia="en-US"/>
        </w:rPr>
        <w:t>,</w:t>
      </w:r>
      <w:r w:rsidRPr="00850007">
        <w:rPr>
          <w:rFonts w:eastAsiaTheme="minorHAnsi" w:cs="Arial"/>
          <w:sz w:val="20"/>
          <w:lang w:eastAsia="en-US"/>
        </w:rPr>
        <w:t xml:space="preserve"> on the days when not required to attend college</w:t>
      </w:r>
      <w:r w:rsidR="00BF6CA9" w:rsidRPr="00850007">
        <w:rPr>
          <w:rFonts w:eastAsiaTheme="minorHAnsi" w:cs="Arial"/>
          <w:sz w:val="20"/>
          <w:lang w:eastAsia="en-US"/>
        </w:rPr>
        <w:t>,</w:t>
      </w:r>
      <w:r w:rsidRPr="00850007">
        <w:rPr>
          <w:rFonts w:eastAsiaTheme="minorHAnsi" w:cs="Arial"/>
          <w:sz w:val="20"/>
          <w:lang w:eastAsia="en-US"/>
        </w:rPr>
        <w:t xml:space="preserve"> where they will work alongside tradesmen in their chosen profession to gain experience of the type of work undertaken at each dry dock facility. </w:t>
      </w:r>
    </w:p>
    <w:p w14:paraId="7E16A64B" w14:textId="77777777" w:rsidR="009F2A4B" w:rsidRPr="00850007" w:rsidRDefault="009F2A4B" w:rsidP="009F2A4B">
      <w:pPr>
        <w:widowControl/>
        <w:overflowPunct/>
        <w:snapToGrid/>
        <w:spacing w:after="0"/>
        <w:rPr>
          <w:rFonts w:eastAsiaTheme="minorHAnsi" w:cs="Arial"/>
          <w:sz w:val="20"/>
          <w:lang w:eastAsia="en-US"/>
        </w:rPr>
      </w:pPr>
    </w:p>
    <w:p w14:paraId="45F678DE" w14:textId="77777777" w:rsidR="00A74915" w:rsidRPr="00850007" w:rsidRDefault="00A74915" w:rsidP="00A74915">
      <w:pPr>
        <w:widowControl/>
        <w:overflowPunct/>
        <w:snapToGrid/>
        <w:spacing w:after="0"/>
        <w:rPr>
          <w:rFonts w:eastAsiaTheme="minorHAnsi" w:cs="Arial"/>
          <w:sz w:val="20"/>
          <w:lang w:eastAsia="en-US"/>
        </w:rPr>
      </w:pPr>
      <w:r w:rsidRPr="00850007">
        <w:rPr>
          <w:rFonts w:eastAsiaTheme="minorHAnsi" w:cs="Arial"/>
          <w:sz w:val="20"/>
          <w:lang w:eastAsia="en-US"/>
        </w:rPr>
        <w:t>On successful completion of their NC the apprentice will move on to their third year with the company.</w:t>
      </w:r>
    </w:p>
    <w:p w14:paraId="1B87AC99" w14:textId="77777777" w:rsidR="0064160E" w:rsidRPr="00850007" w:rsidRDefault="0064160E" w:rsidP="009F2EA6">
      <w:pPr>
        <w:widowControl/>
        <w:overflowPunct/>
        <w:snapToGrid/>
        <w:spacing w:after="0"/>
        <w:rPr>
          <w:rFonts w:eastAsiaTheme="minorHAnsi" w:cs="Arial"/>
          <w:sz w:val="20"/>
          <w:lang w:eastAsia="en-US"/>
        </w:rPr>
      </w:pPr>
    </w:p>
    <w:p w14:paraId="3EF53C27" w14:textId="77777777" w:rsidR="0064160E" w:rsidRPr="00850007" w:rsidRDefault="0064160E" w:rsidP="009F2EA6">
      <w:pPr>
        <w:widowControl/>
        <w:overflowPunct/>
        <w:snapToGrid/>
        <w:spacing w:after="0"/>
        <w:rPr>
          <w:rFonts w:eastAsiaTheme="minorHAnsi" w:cs="Arial"/>
          <w:sz w:val="20"/>
          <w:lang w:eastAsia="en-US"/>
        </w:rPr>
      </w:pPr>
    </w:p>
    <w:p w14:paraId="61118473" w14:textId="77777777" w:rsidR="00A74915" w:rsidRPr="00850007" w:rsidRDefault="00A74915" w:rsidP="00A74915">
      <w:pPr>
        <w:widowControl/>
        <w:overflowPunct/>
        <w:snapToGrid/>
        <w:spacing w:after="0"/>
        <w:rPr>
          <w:rFonts w:eastAsiaTheme="minorHAnsi" w:cs="Arial"/>
          <w:sz w:val="20"/>
          <w:u w:val="single"/>
          <w:lang w:eastAsia="en-US"/>
        </w:rPr>
      </w:pPr>
      <w:r w:rsidRPr="00850007">
        <w:rPr>
          <w:rFonts w:eastAsiaTheme="minorHAnsi" w:cs="Arial"/>
          <w:sz w:val="20"/>
          <w:u w:val="single"/>
          <w:lang w:eastAsia="en-US"/>
        </w:rPr>
        <w:t>Year 3</w:t>
      </w:r>
    </w:p>
    <w:p w14:paraId="78131946" w14:textId="77777777" w:rsidR="00A74915" w:rsidRPr="00850007" w:rsidRDefault="00A74915" w:rsidP="00A74915">
      <w:pPr>
        <w:widowControl/>
        <w:overflowPunct/>
        <w:snapToGrid/>
        <w:spacing w:after="0"/>
        <w:rPr>
          <w:rFonts w:eastAsiaTheme="minorHAnsi" w:cs="Arial"/>
          <w:sz w:val="20"/>
          <w:lang w:eastAsia="en-US"/>
        </w:rPr>
      </w:pPr>
    </w:p>
    <w:p w14:paraId="0FBD890B" w14:textId="5C0EEE9F" w:rsidR="009647BB" w:rsidRPr="00850007" w:rsidRDefault="00A74915" w:rsidP="00A74915">
      <w:pPr>
        <w:widowControl/>
        <w:overflowPunct/>
        <w:snapToGrid/>
        <w:spacing w:after="0"/>
        <w:rPr>
          <w:rFonts w:eastAsiaTheme="minorHAnsi" w:cs="Arial"/>
          <w:sz w:val="20"/>
          <w:lang w:eastAsia="en-US"/>
        </w:rPr>
      </w:pPr>
      <w:r w:rsidRPr="00850007">
        <w:rPr>
          <w:rFonts w:eastAsiaTheme="minorHAnsi" w:cs="Arial"/>
          <w:sz w:val="20"/>
          <w:lang w:eastAsia="en-US"/>
        </w:rPr>
        <w:t xml:space="preserve">The apprentice will attend their place of work on a </w:t>
      </w:r>
      <w:r w:rsidR="00850007" w:rsidRPr="00850007">
        <w:rPr>
          <w:rFonts w:eastAsiaTheme="minorHAnsi" w:cs="Arial"/>
          <w:sz w:val="20"/>
          <w:lang w:eastAsia="en-US"/>
        </w:rPr>
        <w:t>full-time</w:t>
      </w:r>
      <w:r w:rsidRPr="00850007">
        <w:rPr>
          <w:rFonts w:eastAsiaTheme="minorHAnsi" w:cs="Arial"/>
          <w:sz w:val="20"/>
          <w:lang w:eastAsia="en-US"/>
        </w:rPr>
        <w:t xml:space="preserve"> basis in their third year where they will work alongside tradesmen in their chosen profession to gain experience of the type of work undertaken at each dry dock facility. </w:t>
      </w:r>
    </w:p>
    <w:p w14:paraId="753F3326" w14:textId="77777777" w:rsidR="00BF6CA9" w:rsidRPr="00850007" w:rsidRDefault="00BF6CA9" w:rsidP="00A74915">
      <w:pPr>
        <w:widowControl/>
        <w:overflowPunct/>
        <w:snapToGrid/>
        <w:spacing w:after="0"/>
        <w:rPr>
          <w:rFonts w:eastAsiaTheme="minorHAnsi" w:cs="Arial"/>
          <w:sz w:val="20"/>
          <w:lang w:eastAsia="en-US"/>
        </w:rPr>
      </w:pPr>
    </w:p>
    <w:p w14:paraId="149A35F0" w14:textId="04D4A51B" w:rsidR="00BF6CA9" w:rsidRPr="00850007" w:rsidRDefault="00BF6CA9" w:rsidP="00A74915">
      <w:pPr>
        <w:widowControl/>
        <w:overflowPunct/>
        <w:snapToGrid/>
        <w:spacing w:after="0"/>
        <w:rPr>
          <w:rFonts w:eastAsiaTheme="minorHAnsi" w:cs="Arial"/>
          <w:sz w:val="20"/>
          <w:lang w:eastAsia="en-US"/>
        </w:rPr>
      </w:pPr>
      <w:r w:rsidRPr="00850007">
        <w:rPr>
          <w:rFonts w:eastAsiaTheme="minorHAnsi" w:cs="Arial"/>
          <w:sz w:val="20"/>
          <w:lang w:eastAsia="en-US"/>
        </w:rPr>
        <w:t xml:space="preserve">A </w:t>
      </w:r>
      <w:r w:rsidR="00850007" w:rsidRPr="00850007">
        <w:rPr>
          <w:rFonts w:eastAsiaTheme="minorHAnsi" w:cs="Arial"/>
          <w:sz w:val="20"/>
          <w:lang w:eastAsia="en-US"/>
        </w:rPr>
        <w:t>third-year</w:t>
      </w:r>
      <w:r w:rsidRPr="00850007">
        <w:rPr>
          <w:rFonts w:eastAsiaTheme="minorHAnsi" w:cs="Arial"/>
          <w:sz w:val="20"/>
          <w:lang w:eastAsia="en-US"/>
        </w:rPr>
        <w:t xml:space="preserve"> apprentice is expected to show that they now have a good understanding of the work undertaken at the dry dock facility and </w:t>
      </w:r>
      <w:r w:rsidR="00850007" w:rsidRPr="00850007">
        <w:rPr>
          <w:rFonts w:eastAsiaTheme="minorHAnsi" w:cs="Arial"/>
          <w:sz w:val="20"/>
          <w:lang w:eastAsia="en-US"/>
        </w:rPr>
        <w:t>can work</w:t>
      </w:r>
      <w:r w:rsidRPr="00850007">
        <w:rPr>
          <w:rFonts w:eastAsiaTheme="minorHAnsi" w:cs="Arial"/>
          <w:sz w:val="20"/>
          <w:lang w:eastAsia="en-US"/>
        </w:rPr>
        <w:t xml:space="preserve"> alongside tradesmen in an assistance role more than an observational role.</w:t>
      </w:r>
    </w:p>
    <w:p w14:paraId="7B13F8D9" w14:textId="77777777" w:rsidR="009647BB" w:rsidRPr="00850007" w:rsidRDefault="009647BB" w:rsidP="00A74915">
      <w:pPr>
        <w:widowControl/>
        <w:overflowPunct/>
        <w:snapToGrid/>
        <w:spacing w:after="0"/>
        <w:rPr>
          <w:rFonts w:eastAsiaTheme="minorHAnsi" w:cs="Arial"/>
          <w:sz w:val="20"/>
          <w:lang w:eastAsia="en-US"/>
        </w:rPr>
      </w:pPr>
    </w:p>
    <w:p w14:paraId="483E93AB" w14:textId="6F5D5568" w:rsidR="00A74915" w:rsidRPr="00850007" w:rsidRDefault="00A74915" w:rsidP="00A74915">
      <w:pPr>
        <w:widowControl/>
        <w:overflowPunct/>
        <w:snapToGrid/>
        <w:spacing w:after="0"/>
        <w:rPr>
          <w:rFonts w:eastAsiaTheme="minorHAnsi" w:cs="Arial"/>
          <w:sz w:val="20"/>
          <w:lang w:eastAsia="en-US"/>
        </w:rPr>
      </w:pPr>
      <w:r w:rsidRPr="00850007">
        <w:rPr>
          <w:rFonts w:eastAsiaTheme="minorHAnsi" w:cs="Arial"/>
          <w:sz w:val="20"/>
          <w:lang w:eastAsia="en-US"/>
        </w:rPr>
        <w:t xml:space="preserve">The apprentice will be expected to keep a </w:t>
      </w:r>
      <w:r w:rsidR="00850007">
        <w:rPr>
          <w:rFonts w:eastAsiaTheme="minorHAnsi" w:cs="Arial"/>
          <w:sz w:val="20"/>
          <w:lang w:eastAsia="en-US"/>
        </w:rPr>
        <w:t xml:space="preserve">Level 3 Certificate </w:t>
      </w:r>
      <w:r w:rsidR="00850007" w:rsidRPr="00850007">
        <w:rPr>
          <w:rFonts w:eastAsiaTheme="minorHAnsi" w:cs="Arial"/>
          <w:sz w:val="20"/>
          <w:lang w:eastAsia="en-US"/>
        </w:rPr>
        <w:t>logbook</w:t>
      </w:r>
      <w:r w:rsidRPr="00850007">
        <w:rPr>
          <w:rFonts w:eastAsiaTheme="minorHAnsi" w:cs="Arial"/>
          <w:sz w:val="20"/>
          <w:lang w:eastAsia="en-US"/>
        </w:rPr>
        <w:t xml:space="preserve"> of their work</w:t>
      </w:r>
      <w:r w:rsidR="00BF6CA9" w:rsidRPr="00850007">
        <w:rPr>
          <w:rFonts w:eastAsiaTheme="minorHAnsi" w:cs="Arial"/>
          <w:sz w:val="20"/>
          <w:lang w:eastAsia="en-US"/>
        </w:rPr>
        <w:t xml:space="preserve"> during this time and their</w:t>
      </w:r>
      <w:r w:rsidRPr="00850007">
        <w:rPr>
          <w:rFonts w:eastAsiaTheme="minorHAnsi" w:cs="Arial"/>
          <w:sz w:val="20"/>
          <w:lang w:eastAsia="en-US"/>
        </w:rPr>
        <w:t xml:space="preserve"> progress will be monitored on a monthly basis by </w:t>
      </w:r>
      <w:r w:rsidR="009647BB" w:rsidRPr="00850007">
        <w:rPr>
          <w:rFonts w:eastAsiaTheme="minorHAnsi" w:cs="Arial"/>
          <w:sz w:val="20"/>
          <w:lang w:eastAsia="en-US"/>
        </w:rPr>
        <w:t>an assessor for the college.</w:t>
      </w:r>
    </w:p>
    <w:p w14:paraId="23B3E442" w14:textId="77777777" w:rsidR="0064160E" w:rsidRPr="00850007" w:rsidRDefault="0064160E" w:rsidP="00A74915">
      <w:pPr>
        <w:widowControl/>
        <w:overflowPunct/>
        <w:snapToGrid/>
        <w:spacing w:after="0"/>
        <w:rPr>
          <w:rFonts w:eastAsiaTheme="minorHAnsi" w:cs="Arial"/>
          <w:sz w:val="20"/>
          <w:lang w:eastAsia="en-US"/>
        </w:rPr>
      </w:pPr>
    </w:p>
    <w:p w14:paraId="47488959" w14:textId="77777777" w:rsidR="0064160E" w:rsidRPr="00850007" w:rsidRDefault="0064160E" w:rsidP="00A74915">
      <w:pPr>
        <w:widowControl/>
        <w:overflowPunct/>
        <w:snapToGrid/>
        <w:spacing w:after="0"/>
        <w:rPr>
          <w:rFonts w:eastAsiaTheme="minorHAnsi" w:cs="Arial"/>
          <w:sz w:val="20"/>
          <w:lang w:eastAsia="en-US"/>
        </w:rPr>
      </w:pPr>
    </w:p>
    <w:p w14:paraId="44C9FF36" w14:textId="77777777" w:rsidR="009647BB" w:rsidRPr="00850007" w:rsidRDefault="009647BB" w:rsidP="009647BB">
      <w:pPr>
        <w:widowControl/>
        <w:overflowPunct/>
        <w:snapToGrid/>
        <w:spacing w:after="0"/>
        <w:rPr>
          <w:rFonts w:eastAsiaTheme="minorHAnsi" w:cs="Arial"/>
          <w:sz w:val="20"/>
          <w:u w:val="single"/>
          <w:lang w:eastAsia="en-US"/>
        </w:rPr>
      </w:pPr>
      <w:r w:rsidRPr="00850007">
        <w:rPr>
          <w:rFonts w:eastAsiaTheme="minorHAnsi" w:cs="Arial"/>
          <w:sz w:val="20"/>
          <w:u w:val="single"/>
          <w:lang w:eastAsia="en-US"/>
        </w:rPr>
        <w:t>Year 4</w:t>
      </w:r>
    </w:p>
    <w:p w14:paraId="14509954" w14:textId="77777777" w:rsidR="009647BB" w:rsidRPr="00850007" w:rsidRDefault="009647BB" w:rsidP="009647BB">
      <w:pPr>
        <w:widowControl/>
        <w:overflowPunct/>
        <w:snapToGrid/>
        <w:spacing w:after="0"/>
        <w:rPr>
          <w:rFonts w:eastAsiaTheme="minorHAnsi" w:cs="Arial"/>
          <w:sz w:val="20"/>
          <w:lang w:eastAsia="en-US"/>
        </w:rPr>
      </w:pPr>
    </w:p>
    <w:p w14:paraId="7316F5C4" w14:textId="6075FEFD" w:rsidR="009647BB" w:rsidRPr="00850007" w:rsidRDefault="009647BB" w:rsidP="009647BB">
      <w:pPr>
        <w:widowControl/>
        <w:overflowPunct/>
        <w:snapToGrid/>
        <w:spacing w:after="0"/>
        <w:rPr>
          <w:rFonts w:eastAsiaTheme="minorHAnsi" w:cs="Arial"/>
          <w:sz w:val="20"/>
          <w:lang w:eastAsia="en-US"/>
        </w:rPr>
      </w:pPr>
      <w:r w:rsidRPr="00850007">
        <w:rPr>
          <w:rFonts w:eastAsiaTheme="minorHAnsi" w:cs="Arial"/>
          <w:sz w:val="20"/>
          <w:lang w:eastAsia="en-US"/>
        </w:rPr>
        <w:t xml:space="preserve">The apprentice will attend their place of work on a </w:t>
      </w:r>
      <w:r w:rsidR="00850007" w:rsidRPr="00850007">
        <w:rPr>
          <w:rFonts w:eastAsiaTheme="minorHAnsi" w:cs="Arial"/>
          <w:sz w:val="20"/>
          <w:lang w:eastAsia="en-US"/>
        </w:rPr>
        <w:t>full-time</w:t>
      </w:r>
      <w:r w:rsidRPr="00850007">
        <w:rPr>
          <w:rFonts w:eastAsiaTheme="minorHAnsi" w:cs="Arial"/>
          <w:sz w:val="20"/>
          <w:lang w:eastAsia="en-US"/>
        </w:rPr>
        <w:t xml:space="preserve"> basis in their fourth year where they will work alongside tradesmen in their chosen profession to gain experience of the type of work undertaken at each dry dock facility. </w:t>
      </w:r>
    </w:p>
    <w:p w14:paraId="52DF60A1" w14:textId="77777777" w:rsidR="009647BB" w:rsidRPr="00850007" w:rsidRDefault="009647BB" w:rsidP="009647BB">
      <w:pPr>
        <w:widowControl/>
        <w:overflowPunct/>
        <w:snapToGrid/>
        <w:spacing w:after="0"/>
        <w:rPr>
          <w:rFonts w:eastAsiaTheme="minorHAnsi" w:cs="Arial"/>
          <w:sz w:val="20"/>
          <w:lang w:eastAsia="en-US"/>
        </w:rPr>
      </w:pPr>
    </w:p>
    <w:p w14:paraId="5E8AE737" w14:textId="633ABF73" w:rsidR="009647BB" w:rsidRPr="00850007" w:rsidRDefault="00BF6CA9" w:rsidP="009647BB">
      <w:pPr>
        <w:widowControl/>
        <w:overflowPunct/>
        <w:snapToGrid/>
        <w:spacing w:after="0"/>
        <w:rPr>
          <w:rFonts w:eastAsiaTheme="minorHAnsi" w:cs="Arial"/>
          <w:sz w:val="20"/>
          <w:lang w:eastAsia="en-US"/>
        </w:rPr>
      </w:pPr>
      <w:r w:rsidRPr="00850007">
        <w:rPr>
          <w:rFonts w:eastAsiaTheme="minorHAnsi" w:cs="Arial"/>
          <w:sz w:val="20"/>
          <w:lang w:eastAsia="en-US"/>
        </w:rPr>
        <w:t xml:space="preserve">A </w:t>
      </w:r>
      <w:r w:rsidR="00850007" w:rsidRPr="00850007">
        <w:rPr>
          <w:rFonts w:eastAsiaTheme="minorHAnsi" w:cs="Arial"/>
          <w:sz w:val="20"/>
          <w:lang w:eastAsia="en-US"/>
        </w:rPr>
        <w:t>fourth-year</w:t>
      </w:r>
      <w:r w:rsidR="009647BB" w:rsidRPr="00850007">
        <w:rPr>
          <w:rFonts w:eastAsiaTheme="minorHAnsi" w:cs="Arial"/>
          <w:sz w:val="20"/>
          <w:lang w:eastAsia="en-US"/>
        </w:rPr>
        <w:t xml:space="preserve"> apprentice is expected to show that they now have a good understanding of the work undertaken at the dry dock facility and are capable of completing jobs with minimal supervision.</w:t>
      </w:r>
    </w:p>
    <w:p w14:paraId="11D503F2" w14:textId="77777777" w:rsidR="009647BB" w:rsidRPr="00850007" w:rsidRDefault="009647BB" w:rsidP="009647BB">
      <w:pPr>
        <w:widowControl/>
        <w:overflowPunct/>
        <w:snapToGrid/>
        <w:spacing w:after="0"/>
        <w:rPr>
          <w:rFonts w:eastAsiaTheme="minorHAnsi" w:cs="Arial"/>
          <w:sz w:val="20"/>
          <w:lang w:eastAsia="en-US"/>
        </w:rPr>
      </w:pPr>
    </w:p>
    <w:p w14:paraId="34052206" w14:textId="1468000F" w:rsidR="009647BB" w:rsidRPr="00850007" w:rsidRDefault="009647BB" w:rsidP="009647BB">
      <w:pPr>
        <w:widowControl/>
        <w:overflowPunct/>
        <w:snapToGrid/>
        <w:spacing w:after="0"/>
        <w:rPr>
          <w:rFonts w:eastAsiaTheme="minorHAnsi" w:cs="Arial"/>
          <w:sz w:val="20"/>
          <w:lang w:eastAsia="en-US"/>
        </w:rPr>
      </w:pPr>
      <w:r w:rsidRPr="00850007">
        <w:rPr>
          <w:rFonts w:eastAsiaTheme="minorHAnsi" w:cs="Arial"/>
          <w:sz w:val="20"/>
          <w:lang w:eastAsia="en-US"/>
        </w:rPr>
        <w:t xml:space="preserve">The apprentice will be expected to </w:t>
      </w:r>
      <w:r w:rsidR="00850007">
        <w:rPr>
          <w:rFonts w:eastAsiaTheme="minorHAnsi" w:cs="Arial"/>
          <w:sz w:val="20"/>
          <w:lang w:eastAsia="en-US"/>
        </w:rPr>
        <w:t xml:space="preserve">complete their Level 3 Certificate </w:t>
      </w:r>
      <w:r w:rsidR="00850007" w:rsidRPr="00850007">
        <w:rPr>
          <w:rFonts w:eastAsiaTheme="minorHAnsi" w:cs="Arial"/>
          <w:sz w:val="20"/>
          <w:lang w:eastAsia="en-US"/>
        </w:rPr>
        <w:t>logbook</w:t>
      </w:r>
      <w:r w:rsidRPr="00850007">
        <w:rPr>
          <w:rFonts w:eastAsiaTheme="minorHAnsi" w:cs="Arial"/>
          <w:sz w:val="20"/>
          <w:lang w:eastAsia="en-US"/>
        </w:rPr>
        <w:t xml:space="preserve"> of their work</w:t>
      </w:r>
      <w:r w:rsidR="00BF6CA9" w:rsidRPr="00850007">
        <w:rPr>
          <w:rFonts w:eastAsiaTheme="minorHAnsi" w:cs="Arial"/>
          <w:sz w:val="20"/>
          <w:lang w:eastAsia="en-US"/>
        </w:rPr>
        <w:t xml:space="preserve"> during this time and their</w:t>
      </w:r>
      <w:r w:rsidRPr="00850007">
        <w:rPr>
          <w:rFonts w:eastAsiaTheme="minorHAnsi" w:cs="Arial"/>
          <w:sz w:val="20"/>
          <w:lang w:eastAsia="en-US"/>
        </w:rPr>
        <w:t xml:space="preserve"> progress will be monitored on a monthly basis by an assessor for the college.</w:t>
      </w:r>
    </w:p>
    <w:p w14:paraId="43F7021E" w14:textId="77777777" w:rsidR="009647BB" w:rsidRPr="00850007" w:rsidRDefault="009647BB" w:rsidP="009647BB">
      <w:pPr>
        <w:widowControl/>
        <w:overflowPunct/>
        <w:snapToGrid/>
        <w:spacing w:after="0"/>
        <w:rPr>
          <w:rFonts w:eastAsiaTheme="minorHAnsi" w:cs="Arial"/>
          <w:sz w:val="20"/>
          <w:lang w:eastAsia="en-US"/>
        </w:rPr>
      </w:pPr>
    </w:p>
    <w:p w14:paraId="76190CBD" w14:textId="0E1E7BA8" w:rsidR="009647BB" w:rsidRPr="00850007" w:rsidRDefault="009647BB" w:rsidP="009647BB">
      <w:pPr>
        <w:widowControl/>
        <w:overflowPunct/>
        <w:snapToGrid/>
        <w:spacing w:after="0"/>
        <w:rPr>
          <w:rFonts w:eastAsiaTheme="minorHAnsi" w:cs="Arial"/>
          <w:sz w:val="20"/>
          <w:lang w:eastAsia="en-US"/>
        </w:rPr>
      </w:pPr>
      <w:r w:rsidRPr="00850007">
        <w:rPr>
          <w:rFonts w:eastAsiaTheme="minorHAnsi" w:cs="Arial"/>
          <w:sz w:val="20"/>
          <w:lang w:eastAsia="en-US"/>
        </w:rPr>
        <w:t xml:space="preserve">Once </w:t>
      </w:r>
      <w:r w:rsidR="0075421C">
        <w:rPr>
          <w:rFonts w:eastAsiaTheme="minorHAnsi" w:cs="Arial"/>
          <w:sz w:val="20"/>
          <w:lang w:eastAsia="en-US"/>
        </w:rPr>
        <w:t>[COMPANY NAME]</w:t>
      </w:r>
      <w:r w:rsidRPr="00850007">
        <w:rPr>
          <w:rFonts w:eastAsiaTheme="minorHAnsi" w:cs="Arial"/>
          <w:sz w:val="20"/>
          <w:lang w:eastAsia="en-US"/>
        </w:rPr>
        <w:t xml:space="preserve"> has received notification form the college that the apprentice has successfully complete their</w:t>
      </w:r>
      <w:r w:rsidR="00850007">
        <w:rPr>
          <w:rFonts w:eastAsiaTheme="minorHAnsi" w:cs="Arial"/>
          <w:sz w:val="20"/>
          <w:lang w:eastAsia="en-US"/>
        </w:rPr>
        <w:t xml:space="preserve"> Level 3 Certificate logbook</w:t>
      </w:r>
      <w:r w:rsidRPr="00850007">
        <w:rPr>
          <w:rFonts w:eastAsiaTheme="minorHAnsi" w:cs="Arial"/>
          <w:sz w:val="20"/>
          <w:lang w:eastAsia="en-US"/>
        </w:rPr>
        <w:t xml:space="preserve"> and they have complete their </w:t>
      </w:r>
      <w:r w:rsidR="00850007">
        <w:rPr>
          <w:rFonts w:eastAsiaTheme="minorHAnsi" w:cs="Arial"/>
          <w:sz w:val="20"/>
          <w:lang w:eastAsia="en-US"/>
        </w:rPr>
        <w:t>four</w:t>
      </w:r>
      <w:r w:rsidRPr="00850007">
        <w:rPr>
          <w:rFonts w:eastAsiaTheme="minorHAnsi" w:cs="Arial"/>
          <w:sz w:val="20"/>
          <w:lang w:eastAsia="en-US"/>
        </w:rPr>
        <w:t xml:space="preserve"> year on the job training, they will then move on to an improver rate.</w:t>
      </w:r>
    </w:p>
    <w:p w14:paraId="3A0AB8AE" w14:textId="312F8671" w:rsidR="009647BB" w:rsidRDefault="009647BB" w:rsidP="009647BB">
      <w:pPr>
        <w:widowControl/>
        <w:overflowPunct/>
        <w:snapToGrid/>
        <w:spacing w:after="0"/>
        <w:rPr>
          <w:rFonts w:eastAsiaTheme="minorHAnsi" w:cs="Arial"/>
          <w:sz w:val="20"/>
          <w:lang w:eastAsia="en-US"/>
        </w:rPr>
      </w:pPr>
    </w:p>
    <w:p w14:paraId="07455BFF" w14:textId="0AE6E8EE" w:rsidR="00850007" w:rsidRDefault="00850007" w:rsidP="009647BB">
      <w:pPr>
        <w:widowControl/>
        <w:overflowPunct/>
        <w:snapToGrid/>
        <w:spacing w:after="0"/>
        <w:rPr>
          <w:rFonts w:eastAsiaTheme="minorHAnsi" w:cs="Arial"/>
          <w:sz w:val="20"/>
          <w:lang w:eastAsia="en-US"/>
        </w:rPr>
      </w:pPr>
    </w:p>
    <w:p w14:paraId="5782BB24" w14:textId="3060B5CB" w:rsidR="00850007" w:rsidRDefault="00850007" w:rsidP="009647BB">
      <w:pPr>
        <w:widowControl/>
        <w:overflowPunct/>
        <w:snapToGrid/>
        <w:spacing w:after="0"/>
        <w:rPr>
          <w:rFonts w:eastAsiaTheme="minorHAnsi" w:cs="Arial"/>
          <w:sz w:val="20"/>
          <w:lang w:eastAsia="en-US"/>
        </w:rPr>
      </w:pPr>
      <w:r>
        <w:rPr>
          <w:rFonts w:eastAsiaTheme="minorHAnsi" w:cs="Arial"/>
          <w:sz w:val="20"/>
          <w:lang w:eastAsia="en-US"/>
        </w:rPr>
        <w:t>Improver Rate</w:t>
      </w:r>
    </w:p>
    <w:p w14:paraId="092B0132" w14:textId="77777777" w:rsidR="00850007" w:rsidRPr="00850007" w:rsidRDefault="00850007" w:rsidP="009647BB">
      <w:pPr>
        <w:widowControl/>
        <w:overflowPunct/>
        <w:snapToGrid/>
        <w:spacing w:after="0"/>
        <w:rPr>
          <w:rFonts w:eastAsiaTheme="minorHAnsi" w:cs="Arial"/>
          <w:sz w:val="20"/>
          <w:lang w:eastAsia="en-US"/>
        </w:rPr>
      </w:pPr>
    </w:p>
    <w:p w14:paraId="5D0015A9" w14:textId="77777777" w:rsidR="00675508" w:rsidRDefault="00850007" w:rsidP="009647BB">
      <w:pPr>
        <w:widowControl/>
        <w:overflowPunct/>
        <w:snapToGrid/>
        <w:spacing w:after="0"/>
        <w:rPr>
          <w:rFonts w:eastAsiaTheme="minorHAnsi" w:cs="Arial"/>
          <w:sz w:val="20"/>
          <w:lang w:eastAsia="en-US"/>
        </w:rPr>
      </w:pPr>
      <w:r>
        <w:rPr>
          <w:rFonts w:eastAsiaTheme="minorHAnsi" w:cs="Arial"/>
          <w:sz w:val="20"/>
          <w:lang w:eastAsia="en-US"/>
        </w:rPr>
        <w:t xml:space="preserve">The improver rate period will last for a minimum of </w:t>
      </w:r>
      <w:r w:rsidR="00675508">
        <w:rPr>
          <w:rFonts w:eastAsiaTheme="minorHAnsi" w:cs="Arial"/>
          <w:sz w:val="20"/>
          <w:lang w:eastAsia="en-US"/>
        </w:rPr>
        <w:t>six</w:t>
      </w:r>
      <w:r>
        <w:rPr>
          <w:rFonts w:eastAsiaTheme="minorHAnsi" w:cs="Arial"/>
          <w:sz w:val="20"/>
          <w:lang w:eastAsia="en-US"/>
        </w:rPr>
        <w:t xml:space="preserve"> months. During this time t</w:t>
      </w:r>
      <w:r w:rsidR="009647BB" w:rsidRPr="00850007">
        <w:rPr>
          <w:rFonts w:eastAsiaTheme="minorHAnsi" w:cs="Arial"/>
          <w:sz w:val="20"/>
          <w:lang w:eastAsia="en-US"/>
        </w:rPr>
        <w:t>he</w:t>
      </w:r>
      <w:r>
        <w:rPr>
          <w:rFonts w:eastAsiaTheme="minorHAnsi" w:cs="Arial"/>
          <w:sz w:val="20"/>
          <w:lang w:eastAsia="en-US"/>
        </w:rPr>
        <w:t xml:space="preserve"> apprentice will </w:t>
      </w:r>
      <w:r w:rsidR="009647BB" w:rsidRPr="00850007">
        <w:rPr>
          <w:rFonts w:eastAsiaTheme="minorHAnsi" w:cs="Arial"/>
          <w:sz w:val="20"/>
          <w:lang w:eastAsia="en-US"/>
        </w:rPr>
        <w:t>then be expected to show that they have now achieved the required standard to be sent out on jobs under their own supervision. Once their line manager/supervisors</w:t>
      </w:r>
      <w:r>
        <w:rPr>
          <w:rFonts w:eastAsiaTheme="minorHAnsi" w:cs="Arial"/>
          <w:sz w:val="20"/>
          <w:lang w:eastAsia="en-US"/>
        </w:rPr>
        <w:t xml:space="preserve"> are </w:t>
      </w:r>
      <w:r w:rsidR="00675508">
        <w:rPr>
          <w:rFonts w:eastAsiaTheme="minorHAnsi" w:cs="Arial"/>
          <w:sz w:val="20"/>
          <w:lang w:eastAsia="en-US"/>
        </w:rPr>
        <w:t>happy with the competency of the apprentice they will be</w:t>
      </w:r>
      <w:r w:rsidR="009647BB" w:rsidRPr="00850007">
        <w:rPr>
          <w:rFonts w:eastAsiaTheme="minorHAnsi" w:cs="Arial"/>
          <w:sz w:val="20"/>
          <w:lang w:eastAsia="en-US"/>
        </w:rPr>
        <w:t xml:space="preserve"> recognised as a fully qualified tradesman in their chosen role.</w:t>
      </w:r>
      <w:r w:rsidR="00675508">
        <w:rPr>
          <w:rFonts w:eastAsiaTheme="minorHAnsi" w:cs="Arial"/>
          <w:sz w:val="20"/>
          <w:lang w:eastAsia="en-US"/>
        </w:rPr>
        <w:t xml:space="preserve"> </w:t>
      </w:r>
    </w:p>
    <w:p w14:paraId="64A36967" w14:textId="77777777" w:rsidR="00675508" w:rsidRDefault="00675508" w:rsidP="009647BB">
      <w:pPr>
        <w:widowControl/>
        <w:overflowPunct/>
        <w:snapToGrid/>
        <w:spacing w:after="0"/>
        <w:rPr>
          <w:rFonts w:eastAsiaTheme="minorHAnsi" w:cs="Arial"/>
          <w:sz w:val="20"/>
          <w:lang w:eastAsia="en-US"/>
        </w:rPr>
      </w:pPr>
    </w:p>
    <w:p w14:paraId="52E2014C" w14:textId="77777777" w:rsidR="00675508" w:rsidRDefault="00675508" w:rsidP="009647BB">
      <w:pPr>
        <w:widowControl/>
        <w:overflowPunct/>
        <w:snapToGrid/>
        <w:spacing w:after="0"/>
        <w:rPr>
          <w:rFonts w:eastAsiaTheme="minorHAnsi" w:cs="Arial"/>
          <w:sz w:val="20"/>
          <w:lang w:eastAsia="en-US"/>
        </w:rPr>
      </w:pPr>
    </w:p>
    <w:p w14:paraId="485BB52A" w14:textId="41BDE0DD" w:rsidR="009647BB" w:rsidRPr="00850007" w:rsidRDefault="0075421C" w:rsidP="009647BB">
      <w:pPr>
        <w:widowControl/>
        <w:overflowPunct/>
        <w:snapToGrid/>
        <w:spacing w:after="0"/>
        <w:rPr>
          <w:rFonts w:eastAsiaTheme="minorHAnsi" w:cs="Arial"/>
          <w:sz w:val="20"/>
          <w:lang w:eastAsia="en-US"/>
        </w:rPr>
      </w:pPr>
      <w:r>
        <w:rPr>
          <w:rFonts w:eastAsiaTheme="minorHAnsi" w:cs="Arial"/>
          <w:sz w:val="20"/>
          <w:lang w:eastAsia="en-US"/>
        </w:rPr>
        <w:t xml:space="preserve">[COMPANY NAME] </w:t>
      </w:r>
      <w:r w:rsidR="00675508">
        <w:rPr>
          <w:rFonts w:eastAsiaTheme="minorHAnsi" w:cs="Arial"/>
          <w:sz w:val="20"/>
          <w:lang w:eastAsia="en-US"/>
        </w:rPr>
        <w:t>m</w:t>
      </w:r>
      <w:r>
        <w:rPr>
          <w:rFonts w:eastAsiaTheme="minorHAnsi" w:cs="Arial"/>
          <w:sz w:val="20"/>
          <w:lang w:eastAsia="en-US"/>
        </w:rPr>
        <w:t>a</w:t>
      </w:r>
      <w:r w:rsidR="00675508">
        <w:rPr>
          <w:rFonts w:eastAsiaTheme="minorHAnsi" w:cs="Arial"/>
          <w:sz w:val="20"/>
          <w:lang w:eastAsia="en-US"/>
        </w:rPr>
        <w:t>y take the decision to reduce this improver rate period if the apprentice has already shown the qualities of a fully qualified tradesman in the fourth year of their apprenticeship. Alternatively, the Company may take the decision to extend this improver rate period if the apprentice has not shown the qualities required of a fully qualified tradesman. Both decisions will be at the discretion of the Operations Man</w:t>
      </w:r>
      <w:r>
        <w:rPr>
          <w:rFonts w:eastAsiaTheme="minorHAnsi" w:cs="Arial"/>
          <w:sz w:val="20"/>
          <w:lang w:eastAsia="en-US"/>
        </w:rPr>
        <w:t>a</w:t>
      </w:r>
      <w:r w:rsidR="00675508">
        <w:rPr>
          <w:rFonts w:eastAsiaTheme="minorHAnsi" w:cs="Arial"/>
          <w:sz w:val="20"/>
          <w:lang w:eastAsia="en-US"/>
        </w:rPr>
        <w:t>ger fol</w:t>
      </w:r>
      <w:r>
        <w:rPr>
          <w:rFonts w:eastAsiaTheme="minorHAnsi" w:cs="Arial"/>
          <w:sz w:val="20"/>
          <w:lang w:eastAsia="en-US"/>
        </w:rPr>
        <w:t>l</w:t>
      </w:r>
      <w:r w:rsidR="00675508">
        <w:rPr>
          <w:rFonts w:eastAsiaTheme="minorHAnsi" w:cs="Arial"/>
          <w:sz w:val="20"/>
          <w:lang w:eastAsia="en-US"/>
        </w:rPr>
        <w:t>owing consultation with the apprentice and the HR Manager.</w:t>
      </w:r>
    </w:p>
    <w:p w14:paraId="02761A8D" w14:textId="77777777" w:rsidR="00E30793" w:rsidRPr="00850007" w:rsidRDefault="00E30793" w:rsidP="009647BB">
      <w:pPr>
        <w:widowControl/>
        <w:overflowPunct/>
        <w:snapToGrid/>
        <w:spacing w:after="0"/>
        <w:rPr>
          <w:rFonts w:eastAsiaTheme="minorHAnsi" w:cs="Arial"/>
          <w:sz w:val="20"/>
          <w:lang w:eastAsia="en-US"/>
        </w:rPr>
      </w:pPr>
    </w:p>
    <w:p w14:paraId="07E55217" w14:textId="77777777" w:rsidR="0064160E" w:rsidRPr="00850007" w:rsidRDefault="0064160E" w:rsidP="009647BB">
      <w:pPr>
        <w:widowControl/>
        <w:overflowPunct/>
        <w:snapToGrid/>
        <w:spacing w:after="0"/>
        <w:rPr>
          <w:rFonts w:eastAsiaTheme="minorHAnsi" w:cs="Arial"/>
          <w:sz w:val="20"/>
          <w:lang w:eastAsia="en-US"/>
        </w:rPr>
      </w:pPr>
    </w:p>
    <w:p w14:paraId="038AFF0C" w14:textId="3B636051" w:rsidR="00531512" w:rsidRPr="004F6EBE" w:rsidRDefault="0090786B" w:rsidP="00BB6939">
      <w:pPr>
        <w:pStyle w:val="ListParagraph"/>
        <w:widowControl/>
        <w:numPr>
          <w:ilvl w:val="1"/>
          <w:numId w:val="40"/>
        </w:numPr>
        <w:overflowPunct/>
        <w:snapToGrid/>
        <w:spacing w:after="0"/>
        <w:rPr>
          <w:rFonts w:eastAsiaTheme="minorHAnsi" w:cs="Arial"/>
          <w:b/>
          <w:szCs w:val="22"/>
          <w:u w:val="single"/>
          <w:lang w:eastAsia="en-US"/>
        </w:rPr>
      </w:pPr>
      <w:proofErr w:type="spellStart"/>
      <w:r w:rsidRPr="004F6EBE">
        <w:rPr>
          <w:rFonts w:eastAsiaTheme="minorHAnsi" w:cs="Arial"/>
          <w:b/>
          <w:szCs w:val="22"/>
          <w:u w:val="single"/>
          <w:lang w:eastAsia="en-US"/>
        </w:rPr>
        <w:t>Chargehands</w:t>
      </w:r>
      <w:proofErr w:type="spellEnd"/>
    </w:p>
    <w:p w14:paraId="06672CCC" w14:textId="77777777" w:rsidR="00531512" w:rsidRPr="00850007" w:rsidRDefault="00531512" w:rsidP="00531512">
      <w:pPr>
        <w:widowControl/>
        <w:overflowPunct/>
        <w:snapToGrid/>
        <w:spacing w:after="0"/>
        <w:rPr>
          <w:rFonts w:eastAsiaTheme="minorHAnsi" w:cs="Arial"/>
          <w:b/>
          <w:sz w:val="20"/>
          <w:lang w:eastAsia="en-US"/>
        </w:rPr>
      </w:pPr>
    </w:p>
    <w:p w14:paraId="3F2E303B" w14:textId="77777777" w:rsidR="00490953" w:rsidRPr="00850007" w:rsidRDefault="0090786B" w:rsidP="00531512">
      <w:pPr>
        <w:widowControl/>
        <w:overflowPunct/>
        <w:snapToGrid/>
        <w:spacing w:after="0"/>
        <w:rPr>
          <w:rFonts w:eastAsiaTheme="minorHAnsi" w:cs="Arial"/>
          <w:sz w:val="20"/>
          <w:lang w:eastAsia="en-US"/>
        </w:rPr>
      </w:pPr>
      <w:r w:rsidRPr="00850007">
        <w:rPr>
          <w:rFonts w:eastAsiaTheme="minorHAnsi" w:cs="Arial"/>
          <w:sz w:val="20"/>
          <w:lang w:eastAsia="en-US"/>
        </w:rPr>
        <w:lastRenderedPageBreak/>
        <w:t>Once a</w:t>
      </w:r>
      <w:r w:rsidR="00490953" w:rsidRPr="00850007">
        <w:rPr>
          <w:rFonts w:eastAsiaTheme="minorHAnsi" w:cs="Arial"/>
          <w:sz w:val="20"/>
          <w:lang w:eastAsia="en-US"/>
        </w:rPr>
        <w:t xml:space="preserve"> tradesman has shown himself to be able to work to a constantly high standard, with a good work attitude, good knowledge and </w:t>
      </w:r>
      <w:r w:rsidR="006B0B92" w:rsidRPr="00850007">
        <w:rPr>
          <w:rFonts w:eastAsiaTheme="minorHAnsi" w:cs="Arial"/>
          <w:sz w:val="20"/>
          <w:lang w:eastAsia="en-US"/>
        </w:rPr>
        <w:t>experience</w:t>
      </w:r>
      <w:r w:rsidR="00490953" w:rsidRPr="00850007">
        <w:rPr>
          <w:rFonts w:eastAsiaTheme="minorHAnsi" w:cs="Arial"/>
          <w:sz w:val="20"/>
          <w:lang w:eastAsia="en-US"/>
        </w:rPr>
        <w:t xml:space="preserve"> in their chosen role they will be considered for the position of </w:t>
      </w:r>
      <w:proofErr w:type="spellStart"/>
      <w:r w:rsidR="00490953" w:rsidRPr="00850007">
        <w:rPr>
          <w:rFonts w:eastAsiaTheme="minorHAnsi" w:cs="Arial"/>
          <w:sz w:val="20"/>
          <w:lang w:eastAsia="en-US"/>
        </w:rPr>
        <w:t>Chargehand</w:t>
      </w:r>
      <w:proofErr w:type="spellEnd"/>
      <w:r w:rsidR="00490953" w:rsidRPr="00850007">
        <w:rPr>
          <w:rFonts w:eastAsiaTheme="minorHAnsi" w:cs="Arial"/>
          <w:sz w:val="20"/>
          <w:lang w:eastAsia="en-US"/>
        </w:rPr>
        <w:t xml:space="preserve"> within the company.</w:t>
      </w:r>
    </w:p>
    <w:p w14:paraId="69FD1B1E" w14:textId="77777777" w:rsidR="0064160E" w:rsidRPr="00850007" w:rsidRDefault="0064160E" w:rsidP="00531512">
      <w:pPr>
        <w:widowControl/>
        <w:overflowPunct/>
        <w:snapToGrid/>
        <w:spacing w:after="0"/>
        <w:rPr>
          <w:rFonts w:eastAsiaTheme="minorHAnsi" w:cs="Arial"/>
          <w:sz w:val="20"/>
          <w:lang w:eastAsia="en-US"/>
        </w:rPr>
      </w:pPr>
    </w:p>
    <w:p w14:paraId="2E063AB2" w14:textId="5ED74D17" w:rsidR="00531512" w:rsidRPr="00850007" w:rsidRDefault="00490953" w:rsidP="00531512">
      <w:pPr>
        <w:widowControl/>
        <w:overflowPunct/>
        <w:snapToGrid/>
        <w:spacing w:after="0"/>
        <w:rPr>
          <w:rFonts w:eastAsiaTheme="minorHAnsi" w:cs="Arial"/>
          <w:sz w:val="20"/>
          <w:lang w:eastAsia="en-US"/>
        </w:rPr>
      </w:pPr>
      <w:r w:rsidRPr="00850007">
        <w:rPr>
          <w:rFonts w:eastAsiaTheme="minorHAnsi" w:cs="Arial"/>
          <w:sz w:val="20"/>
          <w:lang w:eastAsia="en-US"/>
        </w:rPr>
        <w:t xml:space="preserve">Employees promoted to this </w:t>
      </w:r>
      <w:r w:rsidR="006B0B92" w:rsidRPr="00850007">
        <w:rPr>
          <w:rFonts w:eastAsiaTheme="minorHAnsi" w:cs="Arial"/>
          <w:sz w:val="20"/>
          <w:lang w:eastAsia="en-US"/>
        </w:rPr>
        <w:t>position</w:t>
      </w:r>
      <w:r w:rsidRPr="00850007">
        <w:rPr>
          <w:rFonts w:eastAsiaTheme="minorHAnsi" w:cs="Arial"/>
          <w:sz w:val="20"/>
          <w:lang w:eastAsia="en-US"/>
        </w:rPr>
        <w:t xml:space="preserve"> will be required to attend a </w:t>
      </w:r>
      <w:r w:rsidR="00675508" w:rsidRPr="00850007">
        <w:rPr>
          <w:rFonts w:eastAsiaTheme="minorHAnsi" w:cs="Arial"/>
          <w:sz w:val="20"/>
          <w:lang w:eastAsia="en-US"/>
        </w:rPr>
        <w:t>one-day</w:t>
      </w:r>
      <w:r w:rsidRPr="00850007">
        <w:rPr>
          <w:rFonts w:eastAsiaTheme="minorHAnsi" w:cs="Arial"/>
          <w:sz w:val="20"/>
          <w:lang w:eastAsia="en-US"/>
        </w:rPr>
        <w:t xml:space="preserve"> IOSH </w:t>
      </w:r>
      <w:r w:rsidR="006B0B92" w:rsidRPr="00850007">
        <w:rPr>
          <w:rFonts w:eastAsiaTheme="minorHAnsi" w:cs="Arial"/>
          <w:sz w:val="20"/>
          <w:lang w:eastAsia="en-US"/>
        </w:rPr>
        <w:t>Working Safely course at an outside provider,</w:t>
      </w:r>
      <w:r w:rsidR="00EC7D19" w:rsidRPr="00850007">
        <w:rPr>
          <w:rFonts w:eastAsiaTheme="minorHAnsi" w:cs="Arial"/>
          <w:sz w:val="20"/>
          <w:lang w:eastAsia="en-US"/>
        </w:rPr>
        <w:t xml:space="preserve"> which</w:t>
      </w:r>
      <w:r w:rsidR="006B0B92" w:rsidRPr="00850007">
        <w:rPr>
          <w:rFonts w:eastAsiaTheme="minorHAnsi" w:cs="Arial"/>
          <w:sz w:val="20"/>
          <w:lang w:eastAsia="en-US"/>
        </w:rPr>
        <w:t xml:space="preserve"> will </w:t>
      </w:r>
      <w:r w:rsidR="00675508" w:rsidRPr="00850007">
        <w:rPr>
          <w:rFonts w:eastAsiaTheme="minorHAnsi" w:cs="Arial"/>
          <w:sz w:val="20"/>
          <w:lang w:eastAsia="en-US"/>
        </w:rPr>
        <w:t>cover: -</w:t>
      </w:r>
    </w:p>
    <w:p w14:paraId="40068E9D" w14:textId="77777777" w:rsidR="00B006C2" w:rsidRPr="00850007" w:rsidRDefault="00B006C2" w:rsidP="00531512">
      <w:pPr>
        <w:widowControl/>
        <w:overflowPunct/>
        <w:snapToGrid/>
        <w:spacing w:after="0"/>
        <w:rPr>
          <w:rFonts w:eastAsiaTheme="minorHAnsi" w:cs="Arial"/>
          <w:sz w:val="20"/>
          <w:lang w:eastAsia="en-US"/>
        </w:rPr>
      </w:pPr>
    </w:p>
    <w:p w14:paraId="5699EF9B" w14:textId="77777777" w:rsidR="00B006C2" w:rsidRPr="00850007" w:rsidRDefault="00B006C2" w:rsidP="00B006C2">
      <w:pPr>
        <w:widowControl/>
        <w:numPr>
          <w:ilvl w:val="0"/>
          <w:numId w:val="32"/>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Introducing working safely</w:t>
      </w:r>
    </w:p>
    <w:p w14:paraId="6A89ED97" w14:textId="77777777" w:rsidR="00B006C2" w:rsidRPr="00850007" w:rsidRDefault="00B006C2" w:rsidP="00B006C2">
      <w:pPr>
        <w:widowControl/>
        <w:numPr>
          <w:ilvl w:val="0"/>
          <w:numId w:val="32"/>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Defining hazard and risk</w:t>
      </w:r>
    </w:p>
    <w:p w14:paraId="486CA35B" w14:textId="77777777" w:rsidR="00B006C2" w:rsidRPr="00850007" w:rsidRDefault="00B006C2" w:rsidP="00B006C2">
      <w:pPr>
        <w:widowControl/>
        <w:numPr>
          <w:ilvl w:val="0"/>
          <w:numId w:val="32"/>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Identifying common hazards</w:t>
      </w:r>
    </w:p>
    <w:p w14:paraId="0AC3AA4F" w14:textId="77777777" w:rsidR="00B006C2" w:rsidRPr="00850007" w:rsidRDefault="00B006C2" w:rsidP="00B006C2">
      <w:pPr>
        <w:widowControl/>
        <w:numPr>
          <w:ilvl w:val="0"/>
          <w:numId w:val="32"/>
        </w:numPr>
        <w:overflowPunct/>
        <w:autoSpaceDE/>
        <w:autoSpaceDN/>
        <w:adjustRightInd/>
        <w:snapToGrid/>
        <w:spacing w:after="0"/>
        <w:ind w:left="525"/>
        <w:jc w:val="left"/>
        <w:rPr>
          <w:rFonts w:eastAsia="Times New Roman" w:cs="Arial"/>
          <w:sz w:val="20"/>
          <w:lang w:eastAsia="en-GB"/>
        </w:rPr>
      </w:pPr>
      <w:r w:rsidRPr="00850007">
        <w:rPr>
          <w:rFonts w:eastAsia="Times New Roman" w:cs="Arial"/>
          <w:sz w:val="20"/>
          <w:lang w:eastAsia="en-GB"/>
        </w:rPr>
        <w:t>Improving safety performance</w:t>
      </w:r>
    </w:p>
    <w:p w14:paraId="0F6960C9" w14:textId="77777777" w:rsidR="00B006C2" w:rsidRPr="00850007" w:rsidRDefault="00B006C2" w:rsidP="00B006C2">
      <w:pPr>
        <w:widowControl/>
        <w:numPr>
          <w:ilvl w:val="0"/>
          <w:numId w:val="32"/>
        </w:numPr>
        <w:overflowPunct/>
        <w:autoSpaceDE/>
        <w:autoSpaceDN/>
        <w:adjustRightInd/>
        <w:snapToGrid/>
        <w:spacing w:after="0"/>
        <w:ind w:left="525"/>
        <w:jc w:val="left"/>
        <w:rPr>
          <w:rFonts w:eastAsia="Times New Roman" w:cs="Arial"/>
          <w:sz w:val="21"/>
          <w:szCs w:val="21"/>
          <w:lang w:eastAsia="en-GB"/>
        </w:rPr>
      </w:pPr>
      <w:r w:rsidRPr="00850007">
        <w:rPr>
          <w:rFonts w:eastAsia="Times New Roman" w:cs="Arial"/>
          <w:sz w:val="20"/>
          <w:lang w:eastAsia="en-GB"/>
        </w:rPr>
        <w:t>Protecting our environment</w:t>
      </w:r>
    </w:p>
    <w:p w14:paraId="58F55523" w14:textId="77777777" w:rsidR="0064160E" w:rsidRPr="00850007" w:rsidRDefault="0064160E" w:rsidP="00531512">
      <w:pPr>
        <w:widowControl/>
        <w:overflowPunct/>
        <w:snapToGrid/>
        <w:spacing w:after="0"/>
        <w:rPr>
          <w:rFonts w:eastAsiaTheme="minorHAnsi" w:cs="Arial"/>
          <w:b/>
          <w:sz w:val="20"/>
          <w:lang w:eastAsia="en-US"/>
        </w:rPr>
      </w:pPr>
    </w:p>
    <w:p w14:paraId="56D0083D" w14:textId="77777777" w:rsidR="00490953" w:rsidRPr="00850007" w:rsidRDefault="00490953" w:rsidP="00BF6CA9">
      <w:pPr>
        <w:widowControl/>
        <w:overflowPunct/>
        <w:snapToGrid/>
        <w:spacing w:after="0"/>
        <w:rPr>
          <w:rFonts w:eastAsiaTheme="minorHAnsi" w:cs="Arial"/>
          <w:sz w:val="20"/>
          <w:lang w:eastAsia="en-US"/>
        </w:rPr>
      </w:pPr>
      <w:r w:rsidRPr="00850007">
        <w:rPr>
          <w:rFonts w:eastAsiaTheme="minorHAnsi" w:cs="Arial"/>
          <w:sz w:val="20"/>
          <w:lang w:eastAsia="en-US"/>
        </w:rPr>
        <w:t xml:space="preserve">Promotion to the position of </w:t>
      </w:r>
      <w:proofErr w:type="spellStart"/>
      <w:r w:rsidRPr="00850007">
        <w:rPr>
          <w:rFonts w:eastAsiaTheme="minorHAnsi" w:cs="Arial"/>
          <w:sz w:val="20"/>
          <w:lang w:eastAsia="en-US"/>
        </w:rPr>
        <w:t>Chargehand</w:t>
      </w:r>
      <w:proofErr w:type="spellEnd"/>
      <w:r w:rsidRPr="00850007">
        <w:rPr>
          <w:rFonts w:eastAsiaTheme="minorHAnsi" w:cs="Arial"/>
          <w:sz w:val="20"/>
          <w:lang w:eastAsia="en-US"/>
        </w:rPr>
        <w:t xml:space="preserve"> will be dependent on the needs of the company and will be decided at the discretion of</w:t>
      </w:r>
      <w:r w:rsidR="00BF6CA9" w:rsidRPr="00850007">
        <w:rPr>
          <w:rFonts w:eastAsiaTheme="minorHAnsi" w:cs="Arial"/>
          <w:sz w:val="20"/>
          <w:lang w:eastAsia="en-US"/>
        </w:rPr>
        <w:t xml:space="preserve"> the Operations Manager.</w:t>
      </w:r>
    </w:p>
    <w:p w14:paraId="05D8F4EA" w14:textId="77777777" w:rsidR="00B006C2" w:rsidRPr="00850007" w:rsidRDefault="00B006C2" w:rsidP="00B006C2">
      <w:pPr>
        <w:widowControl/>
        <w:overflowPunct/>
        <w:snapToGrid/>
        <w:spacing w:after="0"/>
        <w:rPr>
          <w:rFonts w:eastAsiaTheme="minorHAnsi" w:cs="Arial"/>
          <w:sz w:val="20"/>
          <w:lang w:eastAsia="en-US"/>
        </w:rPr>
      </w:pPr>
    </w:p>
    <w:p w14:paraId="6F3865EF" w14:textId="77777777" w:rsidR="0064160E" w:rsidRPr="00850007" w:rsidRDefault="0064160E" w:rsidP="00B006C2">
      <w:pPr>
        <w:widowControl/>
        <w:overflowPunct/>
        <w:snapToGrid/>
        <w:spacing w:after="0"/>
        <w:rPr>
          <w:rFonts w:eastAsiaTheme="minorHAnsi" w:cs="Arial"/>
          <w:sz w:val="20"/>
          <w:lang w:eastAsia="en-US"/>
        </w:rPr>
      </w:pPr>
    </w:p>
    <w:p w14:paraId="61AB731D" w14:textId="5F8254B5" w:rsidR="00B006C2" w:rsidRPr="004F6EBE" w:rsidRDefault="00B006C2" w:rsidP="00A77B95">
      <w:pPr>
        <w:pStyle w:val="ListParagraph"/>
        <w:widowControl/>
        <w:numPr>
          <w:ilvl w:val="1"/>
          <w:numId w:val="40"/>
        </w:numPr>
        <w:overflowPunct/>
        <w:snapToGrid/>
        <w:spacing w:after="0"/>
        <w:rPr>
          <w:rFonts w:eastAsiaTheme="minorHAnsi" w:cs="Arial"/>
          <w:b/>
          <w:szCs w:val="22"/>
          <w:u w:val="single"/>
          <w:lang w:eastAsia="en-US"/>
        </w:rPr>
      </w:pPr>
      <w:r w:rsidRPr="004F6EBE">
        <w:rPr>
          <w:rFonts w:eastAsiaTheme="minorHAnsi" w:cs="Arial"/>
          <w:b/>
          <w:szCs w:val="22"/>
          <w:u w:val="single"/>
          <w:lang w:eastAsia="en-US"/>
        </w:rPr>
        <w:t>Foremen</w:t>
      </w:r>
    </w:p>
    <w:p w14:paraId="096C11F4" w14:textId="77777777" w:rsidR="00B006C2" w:rsidRPr="00850007" w:rsidRDefault="00B006C2" w:rsidP="00B006C2">
      <w:pPr>
        <w:widowControl/>
        <w:overflowPunct/>
        <w:snapToGrid/>
        <w:spacing w:after="0"/>
        <w:rPr>
          <w:rFonts w:eastAsiaTheme="minorHAnsi" w:cs="Arial"/>
          <w:b/>
          <w:sz w:val="20"/>
          <w:lang w:eastAsia="en-US"/>
        </w:rPr>
      </w:pPr>
    </w:p>
    <w:p w14:paraId="11F97F22" w14:textId="77777777" w:rsidR="00B006C2" w:rsidRPr="00850007" w:rsidRDefault="00B006C2" w:rsidP="00B006C2">
      <w:pPr>
        <w:widowControl/>
        <w:overflowPunct/>
        <w:snapToGrid/>
        <w:spacing w:after="0"/>
        <w:rPr>
          <w:rFonts w:eastAsiaTheme="minorHAnsi" w:cs="Arial"/>
          <w:sz w:val="20"/>
          <w:lang w:eastAsia="en-US"/>
        </w:rPr>
      </w:pPr>
      <w:r w:rsidRPr="00850007">
        <w:rPr>
          <w:rFonts w:eastAsiaTheme="minorHAnsi" w:cs="Arial"/>
          <w:sz w:val="20"/>
          <w:lang w:eastAsia="en-US"/>
        </w:rPr>
        <w:t xml:space="preserve">Once a </w:t>
      </w:r>
      <w:proofErr w:type="spellStart"/>
      <w:r w:rsidRPr="00850007">
        <w:rPr>
          <w:rFonts w:eastAsiaTheme="minorHAnsi" w:cs="Arial"/>
          <w:sz w:val="20"/>
          <w:lang w:eastAsia="en-US"/>
        </w:rPr>
        <w:t>Chargehand</w:t>
      </w:r>
      <w:proofErr w:type="spellEnd"/>
      <w:r w:rsidRPr="00850007">
        <w:rPr>
          <w:rFonts w:eastAsiaTheme="minorHAnsi" w:cs="Arial"/>
          <w:sz w:val="20"/>
          <w:lang w:eastAsia="en-US"/>
        </w:rPr>
        <w:t xml:space="preserve"> has shown himself to be able to work consistently to an excellent standard,</w:t>
      </w:r>
      <w:r w:rsidR="00EC7D19" w:rsidRPr="00850007">
        <w:rPr>
          <w:rFonts w:eastAsiaTheme="minorHAnsi" w:cs="Arial"/>
          <w:sz w:val="20"/>
          <w:lang w:eastAsia="en-US"/>
        </w:rPr>
        <w:t xml:space="preserve"> has</w:t>
      </w:r>
      <w:r w:rsidRPr="00850007">
        <w:rPr>
          <w:rFonts w:eastAsiaTheme="minorHAnsi" w:cs="Arial"/>
          <w:sz w:val="20"/>
          <w:lang w:eastAsia="en-US"/>
        </w:rPr>
        <w:t xml:space="preserve"> </w:t>
      </w:r>
      <w:r w:rsidR="00EC7D19" w:rsidRPr="00850007">
        <w:rPr>
          <w:rFonts w:eastAsiaTheme="minorHAnsi" w:cs="Arial"/>
          <w:sz w:val="20"/>
          <w:lang w:eastAsia="en-US"/>
        </w:rPr>
        <w:t xml:space="preserve">an ability to organise </w:t>
      </w:r>
      <w:r w:rsidR="004C11E5" w:rsidRPr="00850007">
        <w:rPr>
          <w:rFonts w:eastAsiaTheme="minorHAnsi" w:cs="Arial"/>
          <w:sz w:val="20"/>
          <w:lang w:eastAsia="en-US"/>
        </w:rPr>
        <w:t xml:space="preserve">tradesmen </w:t>
      </w:r>
      <w:r w:rsidR="00EC7D19" w:rsidRPr="00850007">
        <w:rPr>
          <w:rFonts w:eastAsiaTheme="minorHAnsi" w:cs="Arial"/>
          <w:sz w:val="20"/>
          <w:lang w:eastAsia="en-US"/>
        </w:rPr>
        <w:t xml:space="preserve">and co-ordinate jobs, </w:t>
      </w:r>
      <w:proofErr w:type="gramStart"/>
      <w:r w:rsidR="00EC7D19" w:rsidRPr="00850007">
        <w:rPr>
          <w:rFonts w:eastAsiaTheme="minorHAnsi" w:cs="Arial"/>
          <w:sz w:val="20"/>
          <w:lang w:eastAsia="en-US"/>
        </w:rPr>
        <w:t>has</w:t>
      </w:r>
      <w:proofErr w:type="gramEnd"/>
      <w:r w:rsidR="00EC7D19" w:rsidRPr="00850007">
        <w:rPr>
          <w:rFonts w:eastAsiaTheme="minorHAnsi" w:cs="Arial"/>
          <w:sz w:val="20"/>
          <w:lang w:eastAsia="en-US"/>
        </w:rPr>
        <w:t xml:space="preserve"> achieved</w:t>
      </w:r>
      <w:r w:rsidRPr="00850007">
        <w:rPr>
          <w:rFonts w:eastAsiaTheme="minorHAnsi" w:cs="Arial"/>
          <w:sz w:val="20"/>
          <w:lang w:eastAsia="en-US"/>
        </w:rPr>
        <w:t xml:space="preserve"> a high level of knowledge and experience in their chosen role they will be considered </w:t>
      </w:r>
      <w:r w:rsidR="00EC7D19" w:rsidRPr="00850007">
        <w:rPr>
          <w:rFonts w:eastAsiaTheme="minorHAnsi" w:cs="Arial"/>
          <w:sz w:val="20"/>
          <w:lang w:eastAsia="en-US"/>
        </w:rPr>
        <w:t>for the position of Foreman</w:t>
      </w:r>
      <w:r w:rsidRPr="00850007">
        <w:rPr>
          <w:rFonts w:eastAsiaTheme="minorHAnsi" w:cs="Arial"/>
          <w:sz w:val="20"/>
          <w:lang w:eastAsia="en-US"/>
        </w:rPr>
        <w:t xml:space="preserve"> within the company.</w:t>
      </w:r>
    </w:p>
    <w:p w14:paraId="2B8EE563" w14:textId="77777777" w:rsidR="00EC7D19" w:rsidRPr="00850007" w:rsidRDefault="00EC7D19" w:rsidP="00B006C2">
      <w:pPr>
        <w:widowControl/>
        <w:overflowPunct/>
        <w:snapToGrid/>
        <w:spacing w:after="0"/>
        <w:rPr>
          <w:rFonts w:eastAsiaTheme="minorHAnsi" w:cs="Arial"/>
          <w:sz w:val="20"/>
          <w:lang w:eastAsia="en-US"/>
        </w:rPr>
      </w:pPr>
    </w:p>
    <w:p w14:paraId="2402DCFC" w14:textId="3C7C391B" w:rsidR="00B006C2" w:rsidRPr="00850007" w:rsidRDefault="00B006C2" w:rsidP="00B006C2">
      <w:pPr>
        <w:widowControl/>
        <w:overflowPunct/>
        <w:snapToGrid/>
        <w:spacing w:after="0"/>
        <w:rPr>
          <w:rFonts w:eastAsiaTheme="minorHAnsi" w:cs="Arial"/>
          <w:sz w:val="20"/>
          <w:lang w:eastAsia="en-US"/>
        </w:rPr>
      </w:pPr>
      <w:r w:rsidRPr="00850007">
        <w:rPr>
          <w:rFonts w:eastAsiaTheme="minorHAnsi" w:cs="Arial"/>
          <w:sz w:val="20"/>
          <w:lang w:eastAsia="en-US"/>
        </w:rPr>
        <w:t>Employees promoted to this position will be required to attend</w:t>
      </w:r>
      <w:r w:rsidR="00EC7D19" w:rsidRPr="00850007">
        <w:rPr>
          <w:rFonts w:eastAsiaTheme="minorHAnsi" w:cs="Arial"/>
          <w:sz w:val="20"/>
          <w:lang w:eastAsia="en-US"/>
        </w:rPr>
        <w:t xml:space="preserve"> a three</w:t>
      </w:r>
      <w:r w:rsidR="0075421C">
        <w:rPr>
          <w:rFonts w:eastAsiaTheme="minorHAnsi" w:cs="Arial"/>
          <w:sz w:val="20"/>
          <w:lang w:eastAsia="en-US"/>
        </w:rPr>
        <w:t xml:space="preserve"> </w:t>
      </w:r>
      <w:r w:rsidR="00EC7D19" w:rsidRPr="00850007">
        <w:rPr>
          <w:rFonts w:eastAsiaTheme="minorHAnsi" w:cs="Arial"/>
          <w:sz w:val="20"/>
          <w:lang w:eastAsia="en-US"/>
        </w:rPr>
        <w:t xml:space="preserve">day NEBOSH Health &amp; Safety at Work </w:t>
      </w:r>
      <w:r w:rsidRPr="00850007">
        <w:rPr>
          <w:rFonts w:eastAsiaTheme="minorHAnsi" w:cs="Arial"/>
          <w:sz w:val="20"/>
          <w:lang w:eastAsia="en-US"/>
        </w:rPr>
        <w:t>course at an outside provider,</w:t>
      </w:r>
      <w:r w:rsidR="00EC7D19" w:rsidRPr="00850007">
        <w:rPr>
          <w:rFonts w:eastAsiaTheme="minorHAnsi" w:cs="Arial"/>
          <w:sz w:val="20"/>
          <w:lang w:eastAsia="en-US"/>
        </w:rPr>
        <w:t xml:space="preserve"> which</w:t>
      </w:r>
      <w:r w:rsidRPr="00850007">
        <w:rPr>
          <w:rFonts w:eastAsiaTheme="minorHAnsi" w:cs="Arial"/>
          <w:sz w:val="20"/>
          <w:lang w:eastAsia="en-US"/>
        </w:rPr>
        <w:t xml:space="preserve"> will </w:t>
      </w:r>
      <w:r w:rsidR="00675508" w:rsidRPr="00850007">
        <w:rPr>
          <w:rFonts w:eastAsiaTheme="minorHAnsi" w:cs="Arial"/>
          <w:sz w:val="20"/>
          <w:lang w:eastAsia="en-US"/>
        </w:rPr>
        <w:t>cover: -</w:t>
      </w:r>
    </w:p>
    <w:p w14:paraId="1CE4771B" w14:textId="77777777" w:rsidR="00B006C2" w:rsidRPr="00850007" w:rsidRDefault="00B006C2" w:rsidP="00B006C2">
      <w:pPr>
        <w:widowControl/>
        <w:overflowPunct/>
        <w:snapToGrid/>
        <w:spacing w:after="0"/>
        <w:rPr>
          <w:rFonts w:eastAsiaTheme="minorHAnsi" w:cs="Arial"/>
          <w:sz w:val="20"/>
          <w:lang w:eastAsia="en-US"/>
        </w:rPr>
      </w:pPr>
    </w:p>
    <w:p w14:paraId="03BA0C32" w14:textId="77777777" w:rsidR="00EC7D19" w:rsidRPr="00850007" w:rsidRDefault="00EC7D19" w:rsidP="00EC7D19">
      <w:pPr>
        <w:pStyle w:val="NormalWeb"/>
        <w:numPr>
          <w:ilvl w:val="0"/>
          <w:numId w:val="33"/>
        </w:numPr>
        <w:spacing w:before="0" w:beforeAutospacing="0" w:after="0" w:afterAutospacing="0"/>
        <w:ind w:left="525"/>
        <w:rPr>
          <w:rFonts w:ascii="Arial" w:hAnsi="Arial" w:cs="Arial"/>
          <w:sz w:val="20"/>
          <w:szCs w:val="20"/>
        </w:rPr>
      </w:pPr>
      <w:r w:rsidRPr="00850007">
        <w:rPr>
          <w:rFonts w:ascii="Arial" w:hAnsi="Arial" w:cs="Arial"/>
          <w:sz w:val="20"/>
          <w:szCs w:val="20"/>
        </w:rPr>
        <w:t>The foundations of health and safety</w:t>
      </w:r>
    </w:p>
    <w:p w14:paraId="13729549" w14:textId="77777777" w:rsidR="00EC7D19" w:rsidRPr="00850007" w:rsidRDefault="00EC7D19" w:rsidP="00EC7D19">
      <w:pPr>
        <w:pStyle w:val="NormalWeb"/>
        <w:numPr>
          <w:ilvl w:val="0"/>
          <w:numId w:val="33"/>
        </w:numPr>
        <w:spacing w:before="0" w:beforeAutospacing="0" w:after="0" w:afterAutospacing="0"/>
        <w:ind w:left="525"/>
        <w:rPr>
          <w:rFonts w:ascii="Arial" w:hAnsi="Arial" w:cs="Arial"/>
          <w:sz w:val="20"/>
          <w:szCs w:val="20"/>
        </w:rPr>
      </w:pPr>
      <w:r w:rsidRPr="00850007">
        <w:rPr>
          <w:rFonts w:ascii="Arial" w:hAnsi="Arial" w:cs="Arial"/>
          <w:sz w:val="20"/>
          <w:szCs w:val="20"/>
        </w:rPr>
        <w:t>The responsibility for health and safety</w:t>
      </w:r>
    </w:p>
    <w:p w14:paraId="2DD5D10F" w14:textId="77777777" w:rsidR="00EC7D19" w:rsidRPr="00850007" w:rsidRDefault="00EC7D19" w:rsidP="00EC7D19">
      <w:pPr>
        <w:pStyle w:val="NormalWeb"/>
        <w:numPr>
          <w:ilvl w:val="0"/>
          <w:numId w:val="33"/>
        </w:numPr>
        <w:spacing w:before="0" w:beforeAutospacing="0" w:after="0" w:afterAutospacing="0"/>
        <w:ind w:left="525"/>
        <w:rPr>
          <w:rFonts w:ascii="Arial" w:hAnsi="Arial" w:cs="Arial"/>
          <w:sz w:val="20"/>
          <w:szCs w:val="20"/>
        </w:rPr>
      </w:pPr>
      <w:r w:rsidRPr="00850007">
        <w:rPr>
          <w:rFonts w:ascii="Arial" w:hAnsi="Arial" w:cs="Arial"/>
          <w:sz w:val="20"/>
          <w:szCs w:val="20"/>
        </w:rPr>
        <w:t>Health and safety risk assessment and control</w:t>
      </w:r>
    </w:p>
    <w:p w14:paraId="7EC2077C" w14:textId="77777777" w:rsidR="00EC7D19" w:rsidRPr="00850007" w:rsidRDefault="00EC7D19" w:rsidP="00EC7D19">
      <w:pPr>
        <w:pStyle w:val="NormalWeb"/>
        <w:numPr>
          <w:ilvl w:val="0"/>
          <w:numId w:val="33"/>
        </w:numPr>
        <w:spacing w:before="0" w:beforeAutospacing="0" w:after="0" w:afterAutospacing="0"/>
        <w:ind w:left="525"/>
        <w:rPr>
          <w:rFonts w:ascii="Arial" w:hAnsi="Arial" w:cs="Arial"/>
          <w:sz w:val="20"/>
          <w:szCs w:val="20"/>
        </w:rPr>
      </w:pPr>
      <w:r w:rsidRPr="00850007">
        <w:rPr>
          <w:rFonts w:ascii="Arial" w:hAnsi="Arial" w:cs="Arial"/>
          <w:sz w:val="20"/>
          <w:szCs w:val="20"/>
        </w:rPr>
        <w:t>Hazards and controls associated with work equipment</w:t>
      </w:r>
    </w:p>
    <w:p w14:paraId="74A6147C" w14:textId="77777777" w:rsidR="00EC7D19" w:rsidRPr="00850007" w:rsidRDefault="00EC7D19" w:rsidP="00EC7D19">
      <w:pPr>
        <w:pStyle w:val="NormalWeb"/>
        <w:numPr>
          <w:ilvl w:val="0"/>
          <w:numId w:val="33"/>
        </w:numPr>
        <w:spacing w:before="0" w:beforeAutospacing="0" w:after="0" w:afterAutospacing="0"/>
        <w:ind w:left="525"/>
        <w:rPr>
          <w:rFonts w:ascii="Arial" w:hAnsi="Arial" w:cs="Arial"/>
          <w:sz w:val="20"/>
          <w:szCs w:val="20"/>
        </w:rPr>
      </w:pPr>
      <w:r w:rsidRPr="00850007">
        <w:rPr>
          <w:rFonts w:ascii="Arial" w:hAnsi="Arial" w:cs="Arial"/>
          <w:sz w:val="20"/>
          <w:szCs w:val="20"/>
        </w:rPr>
        <w:t>Transport safety</w:t>
      </w:r>
    </w:p>
    <w:p w14:paraId="226CBD61" w14:textId="77777777" w:rsidR="00EC7D19" w:rsidRPr="00850007" w:rsidRDefault="00EC7D19" w:rsidP="00EC7D19">
      <w:pPr>
        <w:pStyle w:val="NormalWeb"/>
        <w:numPr>
          <w:ilvl w:val="0"/>
          <w:numId w:val="33"/>
        </w:numPr>
        <w:spacing w:before="0" w:beforeAutospacing="0" w:after="0" w:afterAutospacing="0"/>
        <w:ind w:left="525"/>
        <w:rPr>
          <w:rFonts w:ascii="Arial" w:hAnsi="Arial" w:cs="Arial"/>
          <w:sz w:val="20"/>
          <w:szCs w:val="20"/>
        </w:rPr>
      </w:pPr>
      <w:r w:rsidRPr="00850007">
        <w:rPr>
          <w:rFonts w:ascii="Arial" w:hAnsi="Arial" w:cs="Arial"/>
          <w:sz w:val="20"/>
          <w:szCs w:val="20"/>
        </w:rPr>
        <w:t>Hazards and controls associated with working with electricity</w:t>
      </w:r>
    </w:p>
    <w:p w14:paraId="40A9EE1B" w14:textId="77777777" w:rsidR="00EC7D19" w:rsidRPr="00850007" w:rsidRDefault="00EC7D19" w:rsidP="00EC7D19">
      <w:pPr>
        <w:pStyle w:val="NormalWeb"/>
        <w:numPr>
          <w:ilvl w:val="0"/>
          <w:numId w:val="33"/>
        </w:numPr>
        <w:spacing w:before="0" w:beforeAutospacing="0" w:after="0" w:afterAutospacing="0"/>
        <w:ind w:left="525"/>
        <w:rPr>
          <w:rFonts w:ascii="Arial" w:hAnsi="Arial" w:cs="Arial"/>
          <w:sz w:val="20"/>
          <w:szCs w:val="20"/>
        </w:rPr>
      </w:pPr>
      <w:r w:rsidRPr="00850007">
        <w:rPr>
          <w:rFonts w:ascii="Arial" w:hAnsi="Arial" w:cs="Arial"/>
          <w:sz w:val="20"/>
          <w:szCs w:val="20"/>
        </w:rPr>
        <w:t>Fire safety </w:t>
      </w:r>
    </w:p>
    <w:p w14:paraId="522060AB" w14:textId="77777777" w:rsidR="00EC7D19" w:rsidRPr="00850007" w:rsidRDefault="00EC7D19" w:rsidP="00EC7D19">
      <w:pPr>
        <w:pStyle w:val="NormalWeb"/>
        <w:numPr>
          <w:ilvl w:val="0"/>
          <w:numId w:val="33"/>
        </w:numPr>
        <w:spacing w:before="0" w:beforeAutospacing="0" w:after="0" w:afterAutospacing="0"/>
        <w:ind w:left="525"/>
        <w:rPr>
          <w:rFonts w:ascii="Arial" w:hAnsi="Arial" w:cs="Arial"/>
          <w:sz w:val="20"/>
          <w:szCs w:val="20"/>
        </w:rPr>
      </w:pPr>
      <w:r w:rsidRPr="00850007">
        <w:rPr>
          <w:rFonts w:ascii="Arial" w:hAnsi="Arial" w:cs="Arial"/>
          <w:sz w:val="20"/>
          <w:szCs w:val="20"/>
        </w:rPr>
        <w:t>Hazards and controls associated with manual handling and repetitive movement </w:t>
      </w:r>
    </w:p>
    <w:p w14:paraId="3F295850" w14:textId="77777777" w:rsidR="00EC7D19" w:rsidRPr="00850007" w:rsidRDefault="00EC7D19" w:rsidP="00EC7D19">
      <w:pPr>
        <w:pStyle w:val="NormalWeb"/>
        <w:numPr>
          <w:ilvl w:val="0"/>
          <w:numId w:val="33"/>
        </w:numPr>
        <w:spacing w:before="0" w:beforeAutospacing="0" w:after="0" w:afterAutospacing="0"/>
        <w:ind w:left="525"/>
        <w:rPr>
          <w:rFonts w:ascii="Arial" w:hAnsi="Arial" w:cs="Arial"/>
          <w:sz w:val="20"/>
          <w:szCs w:val="20"/>
        </w:rPr>
      </w:pPr>
      <w:r w:rsidRPr="00850007">
        <w:rPr>
          <w:rFonts w:ascii="Arial" w:hAnsi="Arial" w:cs="Arial"/>
          <w:sz w:val="20"/>
          <w:szCs w:val="20"/>
        </w:rPr>
        <w:t>Hazards and controls associated with hazardous substances </w:t>
      </w:r>
    </w:p>
    <w:p w14:paraId="302DC6E3" w14:textId="77777777" w:rsidR="00EC7D19" w:rsidRPr="00850007" w:rsidRDefault="00EC7D19" w:rsidP="00EC7D19">
      <w:pPr>
        <w:pStyle w:val="NormalWeb"/>
        <w:numPr>
          <w:ilvl w:val="0"/>
          <w:numId w:val="33"/>
        </w:numPr>
        <w:spacing w:before="0" w:beforeAutospacing="0" w:after="0" w:afterAutospacing="0"/>
        <w:ind w:left="525"/>
        <w:rPr>
          <w:rFonts w:ascii="Arial" w:hAnsi="Arial" w:cs="Arial"/>
          <w:sz w:val="20"/>
          <w:szCs w:val="20"/>
        </w:rPr>
      </w:pPr>
      <w:r w:rsidRPr="00850007">
        <w:rPr>
          <w:rFonts w:ascii="Arial" w:hAnsi="Arial" w:cs="Arial"/>
          <w:sz w:val="20"/>
          <w:szCs w:val="20"/>
        </w:rPr>
        <w:t>Hazards and control associated with the working environment </w:t>
      </w:r>
    </w:p>
    <w:p w14:paraId="6733B36D" w14:textId="77777777" w:rsidR="00EC7D19" w:rsidRPr="00850007" w:rsidRDefault="00EC7D19" w:rsidP="00EC7D19">
      <w:pPr>
        <w:pStyle w:val="NormalWeb"/>
        <w:numPr>
          <w:ilvl w:val="0"/>
          <w:numId w:val="33"/>
        </w:numPr>
        <w:spacing w:before="0" w:beforeAutospacing="0" w:after="0" w:afterAutospacing="0"/>
        <w:ind w:left="525"/>
        <w:rPr>
          <w:rFonts w:ascii="Arial" w:hAnsi="Arial" w:cs="Arial"/>
          <w:sz w:val="20"/>
          <w:szCs w:val="20"/>
        </w:rPr>
      </w:pPr>
      <w:r w:rsidRPr="00850007">
        <w:rPr>
          <w:rFonts w:ascii="Arial" w:hAnsi="Arial" w:cs="Arial"/>
          <w:sz w:val="20"/>
          <w:szCs w:val="20"/>
        </w:rPr>
        <w:t>Workplace risk assessment activity</w:t>
      </w:r>
    </w:p>
    <w:p w14:paraId="457748F2" w14:textId="77777777" w:rsidR="00B006C2" w:rsidRPr="00850007" w:rsidRDefault="00B006C2" w:rsidP="00B006C2">
      <w:pPr>
        <w:widowControl/>
        <w:overflowPunct/>
        <w:snapToGrid/>
        <w:spacing w:after="0"/>
        <w:rPr>
          <w:rFonts w:eastAsiaTheme="minorHAnsi" w:cs="Arial"/>
          <w:b/>
          <w:sz w:val="20"/>
          <w:lang w:eastAsia="en-US"/>
        </w:rPr>
      </w:pPr>
    </w:p>
    <w:p w14:paraId="0C36386B" w14:textId="77777777" w:rsidR="0064160E" w:rsidRPr="00850007" w:rsidRDefault="0064160E" w:rsidP="00B006C2">
      <w:pPr>
        <w:widowControl/>
        <w:overflowPunct/>
        <w:snapToGrid/>
        <w:spacing w:after="0"/>
        <w:rPr>
          <w:rFonts w:eastAsiaTheme="minorHAnsi" w:cs="Arial"/>
          <w:b/>
          <w:sz w:val="20"/>
          <w:lang w:eastAsia="en-US"/>
        </w:rPr>
      </w:pPr>
    </w:p>
    <w:p w14:paraId="171F25CF" w14:textId="351B6D93" w:rsidR="00B006C2" w:rsidRPr="00850007" w:rsidRDefault="00B006C2" w:rsidP="00B006C2">
      <w:pPr>
        <w:widowControl/>
        <w:overflowPunct/>
        <w:snapToGrid/>
        <w:spacing w:after="0"/>
        <w:rPr>
          <w:rFonts w:eastAsiaTheme="minorHAnsi" w:cs="Arial"/>
          <w:sz w:val="20"/>
          <w:lang w:eastAsia="en-US"/>
        </w:rPr>
      </w:pPr>
      <w:r w:rsidRPr="00850007">
        <w:rPr>
          <w:rFonts w:eastAsiaTheme="minorHAnsi" w:cs="Arial"/>
          <w:sz w:val="20"/>
          <w:lang w:eastAsia="en-US"/>
        </w:rPr>
        <w:t>Promoti</w:t>
      </w:r>
      <w:r w:rsidR="00EC7D19" w:rsidRPr="00850007">
        <w:rPr>
          <w:rFonts w:eastAsiaTheme="minorHAnsi" w:cs="Arial"/>
          <w:sz w:val="20"/>
          <w:lang w:eastAsia="en-US"/>
        </w:rPr>
        <w:t>on to the position of Foreman</w:t>
      </w:r>
      <w:r w:rsidRPr="00850007">
        <w:rPr>
          <w:rFonts w:eastAsiaTheme="minorHAnsi" w:cs="Arial"/>
          <w:sz w:val="20"/>
          <w:lang w:eastAsia="en-US"/>
        </w:rPr>
        <w:t xml:space="preserve"> will be dependent on the needs of </w:t>
      </w:r>
      <w:r w:rsidR="00D772E1">
        <w:rPr>
          <w:rFonts w:eastAsiaTheme="minorHAnsi" w:cs="Arial"/>
          <w:sz w:val="20"/>
          <w:lang w:eastAsia="en-US"/>
        </w:rPr>
        <w:t xml:space="preserve">[COMPANY NAME] </w:t>
      </w:r>
      <w:r w:rsidRPr="00850007">
        <w:rPr>
          <w:rFonts w:eastAsiaTheme="minorHAnsi" w:cs="Arial"/>
          <w:sz w:val="20"/>
          <w:lang w:eastAsia="en-US"/>
        </w:rPr>
        <w:t>and will be decided at the discretion of the Operations Manager.</w:t>
      </w:r>
    </w:p>
    <w:p w14:paraId="20FA2DE0" w14:textId="77777777" w:rsidR="0064160E" w:rsidRPr="00850007" w:rsidRDefault="0064160E" w:rsidP="00B006C2">
      <w:pPr>
        <w:widowControl/>
        <w:overflowPunct/>
        <w:snapToGrid/>
        <w:spacing w:after="0"/>
        <w:rPr>
          <w:rFonts w:eastAsiaTheme="minorHAnsi" w:cs="Arial"/>
          <w:sz w:val="20"/>
          <w:lang w:eastAsia="en-US"/>
        </w:rPr>
      </w:pPr>
    </w:p>
    <w:p w14:paraId="38BE9C47" w14:textId="01897355" w:rsidR="00B006C2" w:rsidRDefault="00B006C2" w:rsidP="00B006C2">
      <w:pPr>
        <w:widowControl/>
        <w:overflowPunct/>
        <w:snapToGrid/>
        <w:spacing w:after="0"/>
        <w:rPr>
          <w:rFonts w:eastAsiaTheme="minorHAnsi" w:cs="Arial"/>
          <w:sz w:val="20"/>
          <w:lang w:eastAsia="en-US"/>
        </w:rPr>
      </w:pPr>
    </w:p>
    <w:p w14:paraId="111A3CD4" w14:textId="369C464B" w:rsidR="00675508" w:rsidRDefault="00675508" w:rsidP="00B006C2">
      <w:pPr>
        <w:widowControl/>
        <w:overflowPunct/>
        <w:snapToGrid/>
        <w:spacing w:after="0"/>
        <w:rPr>
          <w:rFonts w:eastAsiaTheme="minorHAnsi" w:cs="Arial"/>
          <w:sz w:val="20"/>
          <w:lang w:eastAsia="en-US"/>
        </w:rPr>
      </w:pPr>
    </w:p>
    <w:p w14:paraId="037E2896" w14:textId="5C05412F" w:rsidR="00EC7D19" w:rsidRPr="009B41F1" w:rsidRDefault="00510511" w:rsidP="009B41F1">
      <w:pPr>
        <w:pStyle w:val="ListParagraph"/>
        <w:numPr>
          <w:ilvl w:val="0"/>
          <w:numId w:val="15"/>
        </w:numPr>
        <w:spacing w:after="0"/>
        <w:rPr>
          <w:rFonts w:cs="Arial"/>
          <w:b/>
          <w:bCs/>
          <w:szCs w:val="22"/>
          <w:u w:val="single"/>
        </w:rPr>
      </w:pPr>
      <w:r w:rsidRPr="009B41F1">
        <w:rPr>
          <w:rFonts w:cs="Arial"/>
          <w:b/>
          <w:bCs/>
          <w:szCs w:val="22"/>
          <w:u w:val="single"/>
        </w:rPr>
        <w:t>REFRESHER TRAINING</w:t>
      </w:r>
      <w:r w:rsidR="00EC7D19" w:rsidRPr="009B41F1">
        <w:rPr>
          <w:rFonts w:cs="Arial"/>
          <w:b/>
          <w:bCs/>
          <w:szCs w:val="22"/>
          <w:u w:val="single"/>
        </w:rPr>
        <w:t xml:space="preserve"> </w:t>
      </w:r>
    </w:p>
    <w:p w14:paraId="19E7BF56" w14:textId="77777777" w:rsidR="00A74915" w:rsidRPr="00850007" w:rsidRDefault="00A74915" w:rsidP="009F2EA6">
      <w:pPr>
        <w:widowControl/>
        <w:overflowPunct/>
        <w:snapToGrid/>
        <w:spacing w:after="0"/>
        <w:rPr>
          <w:rFonts w:eastAsiaTheme="minorHAnsi" w:cs="Arial"/>
          <w:sz w:val="20"/>
          <w:lang w:eastAsia="en-US"/>
        </w:rPr>
      </w:pPr>
    </w:p>
    <w:p w14:paraId="6AA40C99" w14:textId="30674A5B" w:rsidR="00510511" w:rsidRPr="00850007" w:rsidRDefault="00510511" w:rsidP="009F2EA6">
      <w:pPr>
        <w:widowControl/>
        <w:overflowPunct/>
        <w:snapToGrid/>
        <w:spacing w:after="0"/>
        <w:rPr>
          <w:rFonts w:eastAsiaTheme="minorHAnsi" w:cs="Arial"/>
          <w:sz w:val="20"/>
          <w:lang w:eastAsia="en-US"/>
        </w:rPr>
      </w:pPr>
      <w:r w:rsidRPr="00850007">
        <w:rPr>
          <w:rFonts w:eastAsiaTheme="minorHAnsi" w:cs="Arial"/>
          <w:sz w:val="20"/>
          <w:lang w:eastAsia="en-US"/>
        </w:rPr>
        <w:t>All training that employees undertake will be subject to refresher training on a regular basis. This refresher training will be organised by the HSE Manager/H</w:t>
      </w:r>
      <w:r w:rsidR="00675508">
        <w:rPr>
          <w:rFonts w:eastAsiaTheme="minorHAnsi" w:cs="Arial"/>
          <w:sz w:val="20"/>
          <w:lang w:eastAsia="en-US"/>
        </w:rPr>
        <w:t>&amp;</w:t>
      </w:r>
      <w:r w:rsidRPr="00850007">
        <w:rPr>
          <w:rFonts w:eastAsiaTheme="minorHAnsi" w:cs="Arial"/>
          <w:sz w:val="20"/>
          <w:lang w:eastAsia="en-US"/>
        </w:rPr>
        <w:t xml:space="preserve">S Advisor with the use of an outside provider. The period of validity for each course are as </w:t>
      </w:r>
      <w:r w:rsidR="00675508" w:rsidRPr="00850007">
        <w:rPr>
          <w:rFonts w:eastAsiaTheme="minorHAnsi" w:cs="Arial"/>
          <w:sz w:val="20"/>
          <w:lang w:eastAsia="en-US"/>
        </w:rPr>
        <w:t>follows: -</w:t>
      </w:r>
    </w:p>
    <w:p w14:paraId="328438ED" w14:textId="77777777" w:rsidR="00510511" w:rsidRPr="00850007" w:rsidRDefault="00510511" w:rsidP="009F2EA6">
      <w:pPr>
        <w:widowControl/>
        <w:overflowPunct/>
        <w:snapToGrid/>
        <w:spacing w:after="0"/>
        <w:rPr>
          <w:rFonts w:eastAsiaTheme="minorHAnsi" w:cs="Arial"/>
          <w:sz w:val="20"/>
          <w:lang w:eastAsia="en-US"/>
        </w:rPr>
      </w:pPr>
    </w:p>
    <w:p w14:paraId="1588B2CB" w14:textId="77777777" w:rsidR="00510511" w:rsidRPr="00850007" w:rsidRDefault="00510511" w:rsidP="00510511">
      <w:pPr>
        <w:pStyle w:val="ListParagraph"/>
        <w:widowControl/>
        <w:numPr>
          <w:ilvl w:val="0"/>
          <w:numId w:val="35"/>
        </w:numPr>
        <w:overflowPunct/>
        <w:snapToGrid/>
        <w:spacing w:after="0"/>
        <w:rPr>
          <w:rFonts w:eastAsiaTheme="minorHAnsi" w:cs="Arial"/>
          <w:sz w:val="20"/>
          <w:lang w:eastAsia="en-US"/>
        </w:rPr>
      </w:pPr>
      <w:r w:rsidRPr="00850007">
        <w:rPr>
          <w:rFonts w:eastAsiaTheme="minorHAnsi" w:cs="Arial"/>
          <w:sz w:val="20"/>
          <w:lang w:eastAsia="en-US"/>
        </w:rPr>
        <w:t>IOSH Health &amp; Safety for Industry – no refresher required</w:t>
      </w:r>
    </w:p>
    <w:p w14:paraId="383FCF4B" w14:textId="77777777" w:rsidR="00510511" w:rsidRPr="00850007" w:rsidRDefault="0064160E" w:rsidP="00510511">
      <w:pPr>
        <w:pStyle w:val="ListParagraph"/>
        <w:widowControl/>
        <w:numPr>
          <w:ilvl w:val="0"/>
          <w:numId w:val="34"/>
        </w:numPr>
        <w:overflowPunct/>
        <w:snapToGrid/>
        <w:spacing w:after="0"/>
        <w:rPr>
          <w:rFonts w:eastAsiaTheme="minorHAnsi" w:cs="Arial"/>
          <w:sz w:val="20"/>
          <w:lang w:eastAsia="en-US"/>
        </w:rPr>
      </w:pPr>
      <w:r w:rsidRPr="00850007">
        <w:rPr>
          <w:rFonts w:eastAsiaTheme="minorHAnsi" w:cs="Arial"/>
          <w:sz w:val="20"/>
          <w:lang w:eastAsia="en-US"/>
        </w:rPr>
        <w:t>Abrasive</w:t>
      </w:r>
      <w:r w:rsidR="00510511" w:rsidRPr="00850007">
        <w:rPr>
          <w:rFonts w:eastAsiaTheme="minorHAnsi" w:cs="Arial"/>
          <w:sz w:val="20"/>
          <w:lang w:eastAsia="en-US"/>
        </w:rPr>
        <w:t xml:space="preserve"> Wheels – no refresher required</w:t>
      </w:r>
      <w:r w:rsidR="004C11E5" w:rsidRPr="00850007">
        <w:rPr>
          <w:rFonts w:eastAsiaTheme="minorHAnsi" w:cs="Arial"/>
          <w:sz w:val="20"/>
          <w:lang w:eastAsia="en-US"/>
        </w:rPr>
        <w:t xml:space="preserve"> </w:t>
      </w:r>
    </w:p>
    <w:p w14:paraId="030036E8" w14:textId="7A0CB138" w:rsidR="00977899" w:rsidRPr="00850007" w:rsidRDefault="00977899" w:rsidP="00510511">
      <w:pPr>
        <w:pStyle w:val="ListParagraph"/>
        <w:widowControl/>
        <w:numPr>
          <w:ilvl w:val="0"/>
          <w:numId w:val="34"/>
        </w:numPr>
        <w:overflowPunct/>
        <w:snapToGrid/>
        <w:spacing w:after="0"/>
        <w:rPr>
          <w:rFonts w:eastAsiaTheme="minorHAnsi" w:cs="Arial"/>
          <w:sz w:val="20"/>
          <w:lang w:eastAsia="en-US"/>
        </w:rPr>
      </w:pPr>
      <w:r w:rsidRPr="00850007">
        <w:rPr>
          <w:rFonts w:eastAsiaTheme="minorHAnsi" w:cs="Arial"/>
          <w:sz w:val="20"/>
          <w:lang w:eastAsia="en-US"/>
        </w:rPr>
        <w:t>Con</w:t>
      </w:r>
      <w:r w:rsidR="005F600B" w:rsidRPr="00850007">
        <w:rPr>
          <w:rFonts w:eastAsiaTheme="minorHAnsi" w:cs="Arial"/>
          <w:sz w:val="20"/>
          <w:lang w:eastAsia="en-US"/>
        </w:rPr>
        <w:t xml:space="preserve">fined Space Entry and Rescue – </w:t>
      </w:r>
      <w:r w:rsidR="00675508">
        <w:rPr>
          <w:rFonts w:eastAsiaTheme="minorHAnsi" w:cs="Arial"/>
          <w:sz w:val="20"/>
          <w:lang w:eastAsia="en-US"/>
        </w:rPr>
        <w:t>5</w:t>
      </w:r>
      <w:r w:rsidRPr="00850007">
        <w:rPr>
          <w:rFonts w:eastAsiaTheme="minorHAnsi" w:cs="Arial"/>
          <w:sz w:val="20"/>
          <w:lang w:eastAsia="en-US"/>
        </w:rPr>
        <w:t xml:space="preserve"> years</w:t>
      </w:r>
      <w:r w:rsidR="005F600B" w:rsidRPr="00850007">
        <w:rPr>
          <w:rFonts w:eastAsiaTheme="minorHAnsi" w:cs="Arial"/>
          <w:sz w:val="20"/>
          <w:lang w:eastAsia="en-US"/>
        </w:rPr>
        <w:t xml:space="preserve"> + regular</w:t>
      </w:r>
      <w:r w:rsidR="00675508">
        <w:rPr>
          <w:rFonts w:eastAsiaTheme="minorHAnsi" w:cs="Arial"/>
          <w:sz w:val="20"/>
          <w:lang w:eastAsia="en-US"/>
        </w:rPr>
        <w:t xml:space="preserve"> practice</w:t>
      </w:r>
      <w:r w:rsidR="005F600B" w:rsidRPr="00850007">
        <w:rPr>
          <w:rFonts w:eastAsiaTheme="minorHAnsi" w:cs="Arial"/>
          <w:sz w:val="20"/>
          <w:lang w:eastAsia="en-US"/>
        </w:rPr>
        <w:t xml:space="preserve"> drills</w:t>
      </w:r>
    </w:p>
    <w:p w14:paraId="71BABE7D" w14:textId="474DA867" w:rsidR="00421523" w:rsidRPr="00675508" w:rsidRDefault="00977899" w:rsidP="00BF6CA9">
      <w:pPr>
        <w:pStyle w:val="ListParagraph"/>
        <w:widowControl/>
        <w:numPr>
          <w:ilvl w:val="0"/>
          <w:numId w:val="34"/>
        </w:numPr>
        <w:overflowPunct/>
        <w:snapToGrid/>
        <w:spacing w:after="0"/>
        <w:rPr>
          <w:rFonts w:eastAsiaTheme="minorHAnsi" w:cs="Arial"/>
          <w:sz w:val="20"/>
          <w:lang w:eastAsia="en-US"/>
        </w:rPr>
      </w:pPr>
      <w:r w:rsidRPr="00850007">
        <w:rPr>
          <w:rFonts w:eastAsiaTheme="minorHAnsi" w:cs="Arial"/>
          <w:sz w:val="20"/>
          <w:lang w:eastAsia="en-US"/>
        </w:rPr>
        <w:t>Overhead Crane/Slinger Banksman – 5 years</w:t>
      </w:r>
      <w:r w:rsidR="005F600B" w:rsidRPr="00850007">
        <w:rPr>
          <w:rFonts w:eastAsiaTheme="minorHAnsi" w:cs="Arial"/>
          <w:sz w:val="20"/>
          <w:lang w:eastAsia="en-US"/>
        </w:rPr>
        <w:t xml:space="preserve"> + annual</w:t>
      </w:r>
      <w:r w:rsidR="004C11E5" w:rsidRPr="00850007">
        <w:rPr>
          <w:rFonts w:eastAsiaTheme="minorHAnsi" w:cs="Arial"/>
          <w:sz w:val="20"/>
          <w:lang w:eastAsia="en-US"/>
        </w:rPr>
        <w:t xml:space="preserve"> </w:t>
      </w:r>
      <w:r w:rsidR="00675508" w:rsidRPr="00850007">
        <w:rPr>
          <w:rFonts w:eastAsiaTheme="minorHAnsi" w:cs="Arial"/>
          <w:sz w:val="20"/>
          <w:lang w:eastAsia="en-US"/>
        </w:rPr>
        <w:t>in-house</w:t>
      </w:r>
      <w:r w:rsidR="004C11E5" w:rsidRPr="00850007">
        <w:rPr>
          <w:rFonts w:eastAsiaTheme="minorHAnsi" w:cs="Arial"/>
          <w:sz w:val="20"/>
          <w:lang w:eastAsia="en-US"/>
        </w:rPr>
        <w:t xml:space="preserve"> assessment</w:t>
      </w:r>
    </w:p>
    <w:p w14:paraId="242AC7E9" w14:textId="77777777" w:rsidR="00977899" w:rsidRPr="00850007" w:rsidRDefault="00977899" w:rsidP="00510511">
      <w:pPr>
        <w:pStyle w:val="ListParagraph"/>
        <w:widowControl/>
        <w:numPr>
          <w:ilvl w:val="0"/>
          <w:numId w:val="34"/>
        </w:numPr>
        <w:overflowPunct/>
        <w:snapToGrid/>
        <w:spacing w:after="0"/>
        <w:rPr>
          <w:rFonts w:eastAsiaTheme="minorHAnsi" w:cs="Arial"/>
          <w:sz w:val="20"/>
          <w:lang w:eastAsia="en-US"/>
        </w:rPr>
      </w:pPr>
      <w:r w:rsidRPr="00850007">
        <w:rPr>
          <w:rFonts w:eastAsiaTheme="minorHAnsi" w:cs="Arial"/>
          <w:sz w:val="20"/>
          <w:lang w:eastAsia="en-US"/>
        </w:rPr>
        <w:t>Fire Warden/ Extinguisher – 5 years</w:t>
      </w:r>
      <w:r w:rsidR="005F600B" w:rsidRPr="00850007">
        <w:rPr>
          <w:rFonts w:eastAsiaTheme="minorHAnsi" w:cs="Arial"/>
          <w:sz w:val="20"/>
          <w:lang w:eastAsia="en-US"/>
        </w:rPr>
        <w:t xml:space="preserve"> + monthly fire drills</w:t>
      </w:r>
    </w:p>
    <w:p w14:paraId="1843EAEC" w14:textId="4E8AB5CA" w:rsidR="00977899" w:rsidRPr="00850007" w:rsidRDefault="00977899" w:rsidP="00510511">
      <w:pPr>
        <w:pStyle w:val="ListParagraph"/>
        <w:widowControl/>
        <w:numPr>
          <w:ilvl w:val="0"/>
          <w:numId w:val="34"/>
        </w:numPr>
        <w:overflowPunct/>
        <w:snapToGrid/>
        <w:spacing w:after="0"/>
        <w:rPr>
          <w:rFonts w:eastAsiaTheme="minorHAnsi" w:cs="Arial"/>
          <w:sz w:val="20"/>
          <w:lang w:eastAsia="en-US"/>
        </w:rPr>
      </w:pPr>
      <w:r w:rsidRPr="00850007">
        <w:rPr>
          <w:rFonts w:eastAsiaTheme="minorHAnsi" w:cs="Arial"/>
          <w:sz w:val="20"/>
          <w:lang w:eastAsia="en-US"/>
        </w:rPr>
        <w:t>Forklift Truck – 4 years</w:t>
      </w:r>
      <w:r w:rsidR="005F600B" w:rsidRPr="00850007">
        <w:rPr>
          <w:rFonts w:eastAsiaTheme="minorHAnsi" w:cs="Arial"/>
          <w:sz w:val="20"/>
          <w:lang w:eastAsia="en-US"/>
        </w:rPr>
        <w:t xml:space="preserve"> + annual</w:t>
      </w:r>
      <w:r w:rsidR="004C11E5" w:rsidRPr="00850007">
        <w:rPr>
          <w:rFonts w:eastAsiaTheme="minorHAnsi" w:cs="Arial"/>
          <w:sz w:val="20"/>
          <w:lang w:eastAsia="en-US"/>
        </w:rPr>
        <w:t xml:space="preserve"> </w:t>
      </w:r>
      <w:r w:rsidR="00675508" w:rsidRPr="00850007">
        <w:rPr>
          <w:rFonts w:eastAsiaTheme="minorHAnsi" w:cs="Arial"/>
          <w:sz w:val="20"/>
          <w:lang w:eastAsia="en-US"/>
        </w:rPr>
        <w:t>in-house</w:t>
      </w:r>
      <w:r w:rsidR="004C11E5" w:rsidRPr="00850007">
        <w:rPr>
          <w:rFonts w:eastAsiaTheme="minorHAnsi" w:cs="Arial"/>
          <w:sz w:val="20"/>
          <w:lang w:eastAsia="en-US"/>
        </w:rPr>
        <w:t xml:space="preserve"> assessment</w:t>
      </w:r>
    </w:p>
    <w:p w14:paraId="009818D5" w14:textId="7D3C03E0" w:rsidR="00977899" w:rsidRPr="00850007" w:rsidRDefault="00977899" w:rsidP="00510511">
      <w:pPr>
        <w:pStyle w:val="ListParagraph"/>
        <w:widowControl/>
        <w:numPr>
          <w:ilvl w:val="0"/>
          <w:numId w:val="34"/>
        </w:numPr>
        <w:overflowPunct/>
        <w:snapToGrid/>
        <w:spacing w:after="0"/>
        <w:rPr>
          <w:rFonts w:eastAsiaTheme="minorHAnsi" w:cs="Arial"/>
          <w:sz w:val="20"/>
          <w:lang w:eastAsia="en-US"/>
        </w:rPr>
      </w:pPr>
      <w:r w:rsidRPr="00850007">
        <w:rPr>
          <w:rFonts w:eastAsiaTheme="minorHAnsi" w:cs="Arial"/>
          <w:sz w:val="20"/>
          <w:lang w:eastAsia="en-US"/>
        </w:rPr>
        <w:t>MEWP – 5 years</w:t>
      </w:r>
      <w:r w:rsidR="005F600B" w:rsidRPr="00850007">
        <w:rPr>
          <w:rFonts w:eastAsiaTheme="minorHAnsi" w:cs="Arial"/>
          <w:sz w:val="20"/>
          <w:lang w:eastAsia="en-US"/>
        </w:rPr>
        <w:t xml:space="preserve"> + annual</w:t>
      </w:r>
      <w:r w:rsidR="004C11E5" w:rsidRPr="00850007">
        <w:rPr>
          <w:rFonts w:eastAsiaTheme="minorHAnsi" w:cs="Arial"/>
          <w:sz w:val="20"/>
          <w:lang w:eastAsia="en-US"/>
        </w:rPr>
        <w:t xml:space="preserve"> </w:t>
      </w:r>
      <w:r w:rsidR="00675508" w:rsidRPr="00850007">
        <w:rPr>
          <w:rFonts w:eastAsiaTheme="minorHAnsi" w:cs="Arial"/>
          <w:sz w:val="20"/>
          <w:lang w:eastAsia="en-US"/>
        </w:rPr>
        <w:t>in-house</w:t>
      </w:r>
      <w:r w:rsidR="004C11E5" w:rsidRPr="00850007">
        <w:rPr>
          <w:rFonts w:eastAsiaTheme="minorHAnsi" w:cs="Arial"/>
          <w:sz w:val="20"/>
          <w:lang w:eastAsia="en-US"/>
        </w:rPr>
        <w:t xml:space="preserve"> assessment</w:t>
      </w:r>
    </w:p>
    <w:p w14:paraId="65FD6696" w14:textId="77777777" w:rsidR="00977899" w:rsidRPr="00850007" w:rsidRDefault="00977899" w:rsidP="00510511">
      <w:pPr>
        <w:pStyle w:val="ListParagraph"/>
        <w:widowControl/>
        <w:numPr>
          <w:ilvl w:val="0"/>
          <w:numId w:val="34"/>
        </w:numPr>
        <w:overflowPunct/>
        <w:snapToGrid/>
        <w:spacing w:after="0"/>
        <w:rPr>
          <w:rFonts w:eastAsiaTheme="minorHAnsi" w:cs="Arial"/>
          <w:sz w:val="20"/>
          <w:lang w:eastAsia="en-US"/>
        </w:rPr>
      </w:pPr>
      <w:r w:rsidRPr="00850007">
        <w:rPr>
          <w:rFonts w:eastAsiaTheme="minorHAnsi" w:cs="Arial"/>
          <w:sz w:val="20"/>
          <w:lang w:eastAsia="en-US"/>
        </w:rPr>
        <w:t>First Aid – 3 years</w:t>
      </w:r>
    </w:p>
    <w:p w14:paraId="45558613" w14:textId="77777777" w:rsidR="00977899" w:rsidRPr="00850007" w:rsidRDefault="00977899" w:rsidP="00510511">
      <w:pPr>
        <w:pStyle w:val="ListParagraph"/>
        <w:widowControl/>
        <w:numPr>
          <w:ilvl w:val="0"/>
          <w:numId w:val="34"/>
        </w:numPr>
        <w:overflowPunct/>
        <w:snapToGrid/>
        <w:spacing w:after="0"/>
        <w:rPr>
          <w:rFonts w:eastAsiaTheme="minorHAnsi" w:cs="Arial"/>
          <w:sz w:val="20"/>
          <w:lang w:eastAsia="en-US"/>
        </w:rPr>
      </w:pPr>
      <w:r w:rsidRPr="00850007">
        <w:rPr>
          <w:rFonts w:eastAsiaTheme="minorHAnsi" w:cs="Arial"/>
          <w:sz w:val="20"/>
          <w:lang w:eastAsia="en-US"/>
        </w:rPr>
        <w:t>Gas Free Inspector – 3 years</w:t>
      </w:r>
    </w:p>
    <w:p w14:paraId="7D055653" w14:textId="77777777" w:rsidR="00977899" w:rsidRPr="00850007" w:rsidRDefault="00977899" w:rsidP="00510511">
      <w:pPr>
        <w:pStyle w:val="ListParagraph"/>
        <w:widowControl/>
        <w:numPr>
          <w:ilvl w:val="0"/>
          <w:numId w:val="34"/>
        </w:numPr>
        <w:overflowPunct/>
        <w:snapToGrid/>
        <w:spacing w:after="0"/>
        <w:rPr>
          <w:rFonts w:eastAsiaTheme="minorHAnsi" w:cs="Arial"/>
          <w:sz w:val="20"/>
          <w:lang w:eastAsia="en-US"/>
        </w:rPr>
      </w:pPr>
      <w:r w:rsidRPr="00850007">
        <w:rPr>
          <w:rFonts w:eastAsiaTheme="minorHAnsi" w:cs="Arial"/>
          <w:sz w:val="20"/>
          <w:lang w:eastAsia="en-US"/>
        </w:rPr>
        <w:t>IOSH Office Safety – no refresher required</w:t>
      </w:r>
    </w:p>
    <w:p w14:paraId="50CD9CAC" w14:textId="77777777" w:rsidR="00977899" w:rsidRPr="00850007" w:rsidRDefault="00977899" w:rsidP="00510511">
      <w:pPr>
        <w:pStyle w:val="ListParagraph"/>
        <w:widowControl/>
        <w:numPr>
          <w:ilvl w:val="0"/>
          <w:numId w:val="34"/>
        </w:numPr>
        <w:overflowPunct/>
        <w:snapToGrid/>
        <w:spacing w:after="0"/>
        <w:rPr>
          <w:rFonts w:eastAsiaTheme="minorHAnsi" w:cs="Arial"/>
          <w:sz w:val="20"/>
          <w:lang w:eastAsia="en-US"/>
        </w:rPr>
      </w:pPr>
      <w:r w:rsidRPr="00850007">
        <w:rPr>
          <w:rFonts w:eastAsiaTheme="minorHAnsi" w:cs="Arial"/>
          <w:sz w:val="20"/>
          <w:lang w:eastAsia="en-US"/>
        </w:rPr>
        <w:lastRenderedPageBreak/>
        <w:t>DSE Assessment – 5 years</w:t>
      </w:r>
    </w:p>
    <w:p w14:paraId="7B004953" w14:textId="77777777" w:rsidR="00977899" w:rsidRPr="00850007" w:rsidRDefault="00977899" w:rsidP="00510511">
      <w:pPr>
        <w:pStyle w:val="ListParagraph"/>
        <w:widowControl/>
        <w:numPr>
          <w:ilvl w:val="0"/>
          <w:numId w:val="34"/>
        </w:numPr>
        <w:overflowPunct/>
        <w:snapToGrid/>
        <w:spacing w:after="0"/>
        <w:rPr>
          <w:rFonts w:eastAsiaTheme="minorHAnsi" w:cs="Arial"/>
          <w:sz w:val="20"/>
          <w:lang w:eastAsia="en-US"/>
        </w:rPr>
      </w:pPr>
      <w:r w:rsidRPr="00850007">
        <w:rPr>
          <w:rFonts w:eastAsiaTheme="minorHAnsi" w:cs="Arial"/>
          <w:sz w:val="20"/>
          <w:lang w:eastAsia="en-US"/>
        </w:rPr>
        <w:t>IOSH Working Safely – no refresher required</w:t>
      </w:r>
    </w:p>
    <w:p w14:paraId="5509E2FF" w14:textId="77777777" w:rsidR="00977899" w:rsidRPr="00850007" w:rsidRDefault="00977899" w:rsidP="00510511">
      <w:pPr>
        <w:pStyle w:val="ListParagraph"/>
        <w:widowControl/>
        <w:numPr>
          <w:ilvl w:val="0"/>
          <w:numId w:val="34"/>
        </w:numPr>
        <w:overflowPunct/>
        <w:snapToGrid/>
        <w:spacing w:after="0"/>
        <w:rPr>
          <w:rFonts w:eastAsiaTheme="minorHAnsi" w:cs="Arial"/>
          <w:sz w:val="20"/>
          <w:lang w:eastAsia="en-US"/>
        </w:rPr>
      </w:pPr>
      <w:r w:rsidRPr="00850007">
        <w:rPr>
          <w:rFonts w:eastAsiaTheme="minorHAnsi" w:cs="Arial"/>
          <w:sz w:val="20"/>
          <w:lang w:eastAsia="en-US"/>
        </w:rPr>
        <w:t>NBOSH Health &amp; Safety at Work – no refresher required.</w:t>
      </w:r>
    </w:p>
    <w:p w14:paraId="77563590" w14:textId="77777777" w:rsidR="004C11E5" w:rsidRPr="00850007" w:rsidRDefault="004C11E5" w:rsidP="004C11E5">
      <w:pPr>
        <w:widowControl/>
        <w:overflowPunct/>
        <w:snapToGrid/>
        <w:spacing w:after="0"/>
        <w:ind w:left="360"/>
        <w:rPr>
          <w:rFonts w:eastAsiaTheme="minorHAnsi" w:cs="Arial"/>
          <w:b/>
          <w:szCs w:val="22"/>
          <w:lang w:eastAsia="en-US"/>
        </w:rPr>
      </w:pPr>
    </w:p>
    <w:p w14:paraId="4151C8DA" w14:textId="27530186" w:rsidR="004C11E5" w:rsidRDefault="004C11E5" w:rsidP="004C11E5">
      <w:pPr>
        <w:widowControl/>
        <w:overflowPunct/>
        <w:snapToGrid/>
        <w:spacing w:after="0"/>
        <w:ind w:left="360"/>
        <w:rPr>
          <w:rFonts w:eastAsiaTheme="minorHAnsi" w:cs="Arial"/>
          <w:b/>
          <w:szCs w:val="22"/>
          <w:lang w:eastAsia="en-US"/>
        </w:rPr>
      </w:pPr>
    </w:p>
    <w:p w14:paraId="366E4899" w14:textId="77777777" w:rsidR="00460AAC" w:rsidRPr="00850007" w:rsidRDefault="00460AAC" w:rsidP="004C11E5">
      <w:pPr>
        <w:widowControl/>
        <w:overflowPunct/>
        <w:snapToGrid/>
        <w:spacing w:after="0"/>
        <w:ind w:left="360"/>
        <w:rPr>
          <w:rFonts w:eastAsiaTheme="minorHAnsi" w:cs="Arial"/>
          <w:b/>
          <w:szCs w:val="22"/>
          <w:lang w:eastAsia="en-US"/>
        </w:rPr>
      </w:pPr>
    </w:p>
    <w:p w14:paraId="799330A1" w14:textId="77777777" w:rsidR="004C11E5" w:rsidRPr="00850007" w:rsidRDefault="00C37B87" w:rsidP="004C11E5">
      <w:pPr>
        <w:widowControl/>
        <w:overflowPunct/>
        <w:snapToGrid/>
        <w:spacing w:after="0"/>
        <w:rPr>
          <w:rFonts w:eastAsiaTheme="minorHAnsi" w:cs="Arial"/>
          <w:b/>
          <w:szCs w:val="22"/>
          <w:u w:val="single"/>
          <w:lang w:eastAsia="en-US"/>
        </w:rPr>
      </w:pPr>
      <w:r w:rsidRPr="00850007">
        <w:rPr>
          <w:rFonts w:eastAsiaTheme="minorHAnsi" w:cs="Arial"/>
          <w:b/>
          <w:szCs w:val="22"/>
          <w:lang w:eastAsia="en-US"/>
        </w:rPr>
        <w:t>6</w:t>
      </w:r>
      <w:r w:rsidR="004C11E5" w:rsidRPr="00850007">
        <w:rPr>
          <w:rFonts w:eastAsiaTheme="minorHAnsi" w:cs="Arial"/>
          <w:b/>
          <w:szCs w:val="22"/>
          <w:lang w:eastAsia="en-US"/>
        </w:rPr>
        <w:t xml:space="preserve">.0 </w:t>
      </w:r>
      <w:r w:rsidR="004C11E5" w:rsidRPr="00850007">
        <w:rPr>
          <w:rFonts w:eastAsiaTheme="minorHAnsi" w:cs="Arial"/>
          <w:b/>
          <w:szCs w:val="22"/>
          <w:u w:val="single"/>
          <w:lang w:eastAsia="en-US"/>
        </w:rPr>
        <w:t>EVALUATION OF TRAINING</w:t>
      </w:r>
    </w:p>
    <w:p w14:paraId="1EBD7DBC" w14:textId="77777777" w:rsidR="004C11E5" w:rsidRPr="00850007" w:rsidRDefault="004C11E5" w:rsidP="004C11E5">
      <w:pPr>
        <w:widowControl/>
        <w:overflowPunct/>
        <w:snapToGrid/>
        <w:spacing w:after="0"/>
        <w:rPr>
          <w:rFonts w:eastAsiaTheme="minorHAnsi" w:cs="Arial"/>
          <w:b/>
          <w:szCs w:val="22"/>
          <w:u w:val="single"/>
          <w:lang w:eastAsia="en-US"/>
        </w:rPr>
      </w:pPr>
    </w:p>
    <w:p w14:paraId="668D68D7" w14:textId="1CA060B5" w:rsidR="004C11E5" w:rsidRPr="00850007" w:rsidRDefault="004C11E5" w:rsidP="004C11E5">
      <w:pPr>
        <w:widowControl/>
        <w:overflowPunct/>
        <w:snapToGrid/>
        <w:spacing w:after="0"/>
        <w:rPr>
          <w:rFonts w:eastAsiaTheme="minorHAnsi" w:cs="Arial"/>
          <w:sz w:val="20"/>
          <w:lang w:eastAsia="en-US"/>
        </w:rPr>
      </w:pPr>
      <w:r w:rsidRPr="00850007">
        <w:rPr>
          <w:rFonts w:eastAsiaTheme="minorHAnsi" w:cs="Arial"/>
          <w:sz w:val="20"/>
          <w:lang w:eastAsia="en-US"/>
        </w:rPr>
        <w:t xml:space="preserve">All employees that undertake training provided by an external supplier will have to complete a training course evaluation feedback form. This form will rate on a scale of poor to excellent the following </w:t>
      </w:r>
      <w:r w:rsidR="00675508" w:rsidRPr="00850007">
        <w:rPr>
          <w:rFonts w:eastAsiaTheme="minorHAnsi" w:cs="Arial"/>
          <w:sz w:val="20"/>
          <w:lang w:eastAsia="en-US"/>
        </w:rPr>
        <w:t>sections: -</w:t>
      </w:r>
    </w:p>
    <w:p w14:paraId="59FBEE40" w14:textId="77777777" w:rsidR="004C11E5" w:rsidRPr="00850007" w:rsidRDefault="004C11E5" w:rsidP="004C11E5">
      <w:pPr>
        <w:widowControl/>
        <w:overflowPunct/>
        <w:snapToGrid/>
        <w:spacing w:after="0"/>
        <w:rPr>
          <w:rFonts w:eastAsiaTheme="minorHAnsi" w:cs="Arial"/>
          <w:sz w:val="20"/>
          <w:lang w:eastAsia="en-US"/>
        </w:rPr>
      </w:pPr>
    </w:p>
    <w:p w14:paraId="30EFE78A" w14:textId="77777777" w:rsidR="004C11E5" w:rsidRPr="00850007" w:rsidRDefault="006C5E5A" w:rsidP="004C11E5">
      <w:pPr>
        <w:pStyle w:val="ListParagraph"/>
        <w:widowControl/>
        <w:numPr>
          <w:ilvl w:val="0"/>
          <w:numId w:val="36"/>
        </w:numPr>
        <w:overflowPunct/>
        <w:snapToGrid/>
        <w:spacing w:after="0"/>
        <w:rPr>
          <w:rFonts w:eastAsiaTheme="minorHAnsi" w:cs="Arial"/>
          <w:sz w:val="20"/>
          <w:lang w:eastAsia="en-US"/>
        </w:rPr>
      </w:pPr>
      <w:r w:rsidRPr="00850007">
        <w:rPr>
          <w:rFonts w:eastAsiaTheme="minorHAnsi" w:cs="Arial"/>
          <w:sz w:val="20"/>
          <w:lang w:eastAsia="en-US"/>
        </w:rPr>
        <w:t>Understanding of course</w:t>
      </w:r>
    </w:p>
    <w:p w14:paraId="7E926E3F" w14:textId="77777777" w:rsidR="004C11E5" w:rsidRPr="00850007" w:rsidRDefault="006C5E5A" w:rsidP="004C11E5">
      <w:pPr>
        <w:pStyle w:val="ListParagraph"/>
        <w:widowControl/>
        <w:numPr>
          <w:ilvl w:val="0"/>
          <w:numId w:val="36"/>
        </w:numPr>
        <w:overflowPunct/>
        <w:snapToGrid/>
        <w:spacing w:after="0"/>
        <w:rPr>
          <w:rFonts w:eastAsiaTheme="minorHAnsi" w:cs="Arial"/>
          <w:sz w:val="20"/>
          <w:lang w:eastAsia="en-US"/>
        </w:rPr>
      </w:pPr>
      <w:r w:rsidRPr="00850007">
        <w:rPr>
          <w:rFonts w:eastAsiaTheme="minorHAnsi" w:cs="Arial"/>
          <w:sz w:val="20"/>
          <w:lang w:eastAsia="en-US"/>
        </w:rPr>
        <w:t>Content suited to needs</w:t>
      </w:r>
    </w:p>
    <w:p w14:paraId="529C7447" w14:textId="77777777" w:rsidR="006C5E5A" w:rsidRPr="00850007" w:rsidRDefault="006C5E5A" w:rsidP="004C11E5">
      <w:pPr>
        <w:pStyle w:val="ListParagraph"/>
        <w:widowControl/>
        <w:numPr>
          <w:ilvl w:val="0"/>
          <w:numId w:val="36"/>
        </w:numPr>
        <w:overflowPunct/>
        <w:snapToGrid/>
        <w:spacing w:after="0"/>
        <w:rPr>
          <w:rFonts w:eastAsiaTheme="minorHAnsi" w:cs="Arial"/>
          <w:sz w:val="20"/>
          <w:lang w:eastAsia="en-US"/>
        </w:rPr>
      </w:pPr>
      <w:r w:rsidRPr="00850007">
        <w:rPr>
          <w:rFonts w:eastAsiaTheme="minorHAnsi" w:cs="Arial"/>
          <w:sz w:val="20"/>
          <w:lang w:eastAsia="en-US"/>
        </w:rPr>
        <w:t>Topics covered</w:t>
      </w:r>
    </w:p>
    <w:p w14:paraId="57259857" w14:textId="77777777" w:rsidR="006C5E5A" w:rsidRPr="00850007" w:rsidRDefault="006C5E5A" w:rsidP="004C11E5">
      <w:pPr>
        <w:pStyle w:val="ListParagraph"/>
        <w:widowControl/>
        <w:numPr>
          <w:ilvl w:val="0"/>
          <w:numId w:val="36"/>
        </w:numPr>
        <w:overflowPunct/>
        <w:snapToGrid/>
        <w:spacing w:after="0"/>
        <w:rPr>
          <w:rFonts w:eastAsiaTheme="minorHAnsi" w:cs="Arial"/>
          <w:sz w:val="20"/>
          <w:lang w:eastAsia="en-US"/>
        </w:rPr>
      </w:pPr>
      <w:r w:rsidRPr="00850007">
        <w:rPr>
          <w:rFonts w:eastAsiaTheme="minorHAnsi" w:cs="Arial"/>
          <w:sz w:val="20"/>
          <w:lang w:eastAsia="en-US"/>
        </w:rPr>
        <w:t>Overall course rating</w:t>
      </w:r>
    </w:p>
    <w:p w14:paraId="5852258F" w14:textId="77777777" w:rsidR="006C5E5A" w:rsidRPr="00850007" w:rsidRDefault="006C5E5A" w:rsidP="004C11E5">
      <w:pPr>
        <w:pStyle w:val="ListParagraph"/>
        <w:widowControl/>
        <w:numPr>
          <w:ilvl w:val="0"/>
          <w:numId w:val="36"/>
        </w:numPr>
        <w:overflowPunct/>
        <w:snapToGrid/>
        <w:spacing w:after="0"/>
        <w:rPr>
          <w:rFonts w:eastAsiaTheme="minorHAnsi" w:cs="Arial"/>
          <w:sz w:val="20"/>
          <w:lang w:eastAsia="en-US"/>
        </w:rPr>
      </w:pPr>
      <w:r w:rsidRPr="00850007">
        <w:rPr>
          <w:rFonts w:eastAsiaTheme="minorHAnsi" w:cs="Arial"/>
          <w:sz w:val="20"/>
          <w:lang w:eastAsia="en-US"/>
        </w:rPr>
        <w:t>Preparation of instructor</w:t>
      </w:r>
    </w:p>
    <w:p w14:paraId="6277C4A0" w14:textId="77777777" w:rsidR="006C5E5A" w:rsidRPr="00850007" w:rsidRDefault="006C5E5A" w:rsidP="004C11E5">
      <w:pPr>
        <w:pStyle w:val="ListParagraph"/>
        <w:widowControl/>
        <w:numPr>
          <w:ilvl w:val="0"/>
          <w:numId w:val="36"/>
        </w:numPr>
        <w:overflowPunct/>
        <w:snapToGrid/>
        <w:spacing w:after="0"/>
        <w:rPr>
          <w:rFonts w:eastAsiaTheme="minorHAnsi" w:cs="Arial"/>
          <w:sz w:val="20"/>
          <w:lang w:eastAsia="en-US"/>
        </w:rPr>
      </w:pPr>
      <w:r w:rsidRPr="00850007">
        <w:rPr>
          <w:rFonts w:eastAsiaTheme="minorHAnsi" w:cs="Arial"/>
          <w:sz w:val="20"/>
          <w:lang w:eastAsia="en-US"/>
        </w:rPr>
        <w:t>Presenting abilities of instructor</w:t>
      </w:r>
    </w:p>
    <w:p w14:paraId="27BF1A9F" w14:textId="77777777" w:rsidR="006C5E5A" w:rsidRPr="00850007" w:rsidRDefault="006C5E5A" w:rsidP="004C11E5">
      <w:pPr>
        <w:pStyle w:val="ListParagraph"/>
        <w:widowControl/>
        <w:numPr>
          <w:ilvl w:val="0"/>
          <w:numId w:val="36"/>
        </w:numPr>
        <w:overflowPunct/>
        <w:snapToGrid/>
        <w:spacing w:after="0"/>
        <w:rPr>
          <w:rFonts w:eastAsiaTheme="minorHAnsi" w:cs="Arial"/>
          <w:sz w:val="20"/>
          <w:lang w:eastAsia="en-US"/>
        </w:rPr>
      </w:pPr>
      <w:r w:rsidRPr="00850007">
        <w:rPr>
          <w:rFonts w:eastAsiaTheme="minorHAnsi" w:cs="Arial"/>
          <w:sz w:val="20"/>
          <w:lang w:eastAsia="en-US"/>
        </w:rPr>
        <w:t>Ability of instructor to answer questions</w:t>
      </w:r>
    </w:p>
    <w:p w14:paraId="696D2033" w14:textId="77777777" w:rsidR="006C5E5A" w:rsidRPr="00850007" w:rsidRDefault="006C5E5A" w:rsidP="004C11E5">
      <w:pPr>
        <w:pStyle w:val="ListParagraph"/>
        <w:widowControl/>
        <w:numPr>
          <w:ilvl w:val="0"/>
          <w:numId w:val="36"/>
        </w:numPr>
        <w:overflowPunct/>
        <w:snapToGrid/>
        <w:spacing w:after="0"/>
        <w:rPr>
          <w:rFonts w:eastAsiaTheme="minorHAnsi" w:cs="Arial"/>
          <w:sz w:val="20"/>
          <w:lang w:eastAsia="en-US"/>
        </w:rPr>
      </w:pPr>
      <w:r w:rsidRPr="00850007">
        <w:rPr>
          <w:rFonts w:eastAsiaTheme="minorHAnsi" w:cs="Arial"/>
          <w:sz w:val="20"/>
          <w:lang w:eastAsia="en-US"/>
        </w:rPr>
        <w:t>Overall instructor rating</w:t>
      </w:r>
    </w:p>
    <w:p w14:paraId="1A792796" w14:textId="77777777" w:rsidR="006C5E5A" w:rsidRPr="00850007" w:rsidRDefault="006C5E5A" w:rsidP="004C11E5">
      <w:pPr>
        <w:pStyle w:val="ListParagraph"/>
        <w:widowControl/>
        <w:numPr>
          <w:ilvl w:val="0"/>
          <w:numId w:val="36"/>
        </w:numPr>
        <w:overflowPunct/>
        <w:snapToGrid/>
        <w:spacing w:after="0"/>
        <w:rPr>
          <w:rFonts w:eastAsiaTheme="minorHAnsi" w:cs="Arial"/>
          <w:sz w:val="20"/>
          <w:lang w:eastAsia="en-US"/>
        </w:rPr>
      </w:pPr>
      <w:r w:rsidRPr="00850007">
        <w:rPr>
          <w:rFonts w:eastAsiaTheme="minorHAnsi" w:cs="Arial"/>
          <w:sz w:val="20"/>
          <w:lang w:eastAsia="en-US"/>
        </w:rPr>
        <w:t>Classroom set out</w:t>
      </w:r>
    </w:p>
    <w:p w14:paraId="34F05DEA" w14:textId="77777777" w:rsidR="006C5E5A" w:rsidRPr="00850007" w:rsidRDefault="006C5E5A" w:rsidP="004C11E5">
      <w:pPr>
        <w:pStyle w:val="ListParagraph"/>
        <w:widowControl/>
        <w:numPr>
          <w:ilvl w:val="0"/>
          <w:numId w:val="36"/>
        </w:numPr>
        <w:overflowPunct/>
        <w:snapToGrid/>
        <w:spacing w:after="0"/>
        <w:rPr>
          <w:rFonts w:eastAsiaTheme="minorHAnsi" w:cs="Arial"/>
          <w:sz w:val="20"/>
          <w:lang w:eastAsia="en-US"/>
        </w:rPr>
      </w:pPr>
      <w:r w:rsidRPr="00850007">
        <w:rPr>
          <w:rFonts w:eastAsiaTheme="minorHAnsi" w:cs="Arial"/>
          <w:sz w:val="20"/>
          <w:lang w:eastAsia="en-US"/>
        </w:rPr>
        <w:t>Standard f equipment</w:t>
      </w:r>
    </w:p>
    <w:p w14:paraId="044FAB3C" w14:textId="77777777" w:rsidR="006C5E5A" w:rsidRPr="00850007" w:rsidRDefault="006C5E5A" w:rsidP="004C11E5">
      <w:pPr>
        <w:pStyle w:val="ListParagraph"/>
        <w:widowControl/>
        <w:numPr>
          <w:ilvl w:val="0"/>
          <w:numId w:val="36"/>
        </w:numPr>
        <w:overflowPunct/>
        <w:snapToGrid/>
        <w:spacing w:after="0"/>
        <w:rPr>
          <w:rFonts w:eastAsiaTheme="minorHAnsi" w:cs="Arial"/>
          <w:sz w:val="20"/>
          <w:lang w:eastAsia="en-US"/>
        </w:rPr>
      </w:pPr>
      <w:r w:rsidRPr="00850007">
        <w:rPr>
          <w:rFonts w:eastAsiaTheme="minorHAnsi" w:cs="Arial"/>
          <w:sz w:val="20"/>
          <w:lang w:eastAsia="en-US"/>
        </w:rPr>
        <w:t>Refreshment facilities</w:t>
      </w:r>
    </w:p>
    <w:p w14:paraId="7F68CC5F" w14:textId="77777777" w:rsidR="006C5E5A" w:rsidRPr="00850007" w:rsidRDefault="006C5E5A" w:rsidP="004C11E5">
      <w:pPr>
        <w:pStyle w:val="ListParagraph"/>
        <w:widowControl/>
        <w:numPr>
          <w:ilvl w:val="0"/>
          <w:numId w:val="36"/>
        </w:numPr>
        <w:overflowPunct/>
        <w:snapToGrid/>
        <w:spacing w:after="0"/>
        <w:rPr>
          <w:rFonts w:eastAsiaTheme="minorHAnsi" w:cs="Arial"/>
          <w:sz w:val="20"/>
          <w:lang w:eastAsia="en-US"/>
        </w:rPr>
      </w:pPr>
      <w:r w:rsidRPr="00850007">
        <w:rPr>
          <w:rFonts w:eastAsiaTheme="minorHAnsi" w:cs="Arial"/>
          <w:sz w:val="20"/>
          <w:lang w:eastAsia="en-US"/>
        </w:rPr>
        <w:t>Standard of training rooms</w:t>
      </w:r>
    </w:p>
    <w:p w14:paraId="727565D3" w14:textId="77777777" w:rsidR="006C5E5A" w:rsidRPr="00850007" w:rsidRDefault="006C5E5A" w:rsidP="004C11E5">
      <w:pPr>
        <w:pStyle w:val="ListParagraph"/>
        <w:widowControl/>
        <w:numPr>
          <w:ilvl w:val="0"/>
          <w:numId w:val="36"/>
        </w:numPr>
        <w:overflowPunct/>
        <w:snapToGrid/>
        <w:spacing w:after="0"/>
        <w:rPr>
          <w:rFonts w:eastAsiaTheme="minorHAnsi" w:cs="Arial"/>
          <w:sz w:val="20"/>
          <w:lang w:eastAsia="en-US"/>
        </w:rPr>
      </w:pPr>
      <w:r w:rsidRPr="00850007">
        <w:rPr>
          <w:rFonts w:eastAsiaTheme="minorHAnsi" w:cs="Arial"/>
          <w:sz w:val="20"/>
          <w:lang w:eastAsia="en-US"/>
        </w:rPr>
        <w:t>Standard of training centre staff</w:t>
      </w:r>
    </w:p>
    <w:p w14:paraId="1CD03FAC" w14:textId="77777777" w:rsidR="006C5E5A" w:rsidRPr="00850007" w:rsidRDefault="006C5E5A" w:rsidP="004C11E5">
      <w:pPr>
        <w:pStyle w:val="ListParagraph"/>
        <w:widowControl/>
        <w:numPr>
          <w:ilvl w:val="0"/>
          <w:numId w:val="36"/>
        </w:numPr>
        <w:overflowPunct/>
        <w:snapToGrid/>
        <w:spacing w:after="0"/>
        <w:rPr>
          <w:rFonts w:eastAsiaTheme="minorHAnsi" w:cs="Arial"/>
          <w:sz w:val="20"/>
          <w:lang w:eastAsia="en-US"/>
        </w:rPr>
      </w:pPr>
      <w:r w:rsidRPr="00850007">
        <w:rPr>
          <w:rFonts w:eastAsiaTheme="minorHAnsi" w:cs="Arial"/>
          <w:sz w:val="20"/>
          <w:lang w:eastAsia="en-US"/>
        </w:rPr>
        <w:t>Overall rating for training provider</w:t>
      </w:r>
    </w:p>
    <w:p w14:paraId="7C27723D" w14:textId="77777777" w:rsidR="006C5E5A" w:rsidRPr="00850007" w:rsidRDefault="006C5E5A" w:rsidP="006C5E5A">
      <w:pPr>
        <w:widowControl/>
        <w:overflowPunct/>
        <w:snapToGrid/>
        <w:spacing w:after="0"/>
        <w:rPr>
          <w:rFonts w:eastAsiaTheme="minorHAnsi" w:cs="Arial"/>
          <w:sz w:val="20"/>
          <w:lang w:eastAsia="en-US"/>
        </w:rPr>
      </w:pPr>
    </w:p>
    <w:p w14:paraId="10567650" w14:textId="77777777" w:rsidR="006C5E5A" w:rsidRPr="00850007" w:rsidRDefault="006C5E5A" w:rsidP="006C5E5A">
      <w:pPr>
        <w:widowControl/>
        <w:overflowPunct/>
        <w:snapToGrid/>
        <w:spacing w:after="0"/>
        <w:rPr>
          <w:rFonts w:eastAsiaTheme="minorHAnsi" w:cs="Arial"/>
          <w:sz w:val="20"/>
          <w:lang w:eastAsia="en-US"/>
        </w:rPr>
      </w:pPr>
      <w:r w:rsidRPr="00850007">
        <w:rPr>
          <w:rFonts w:eastAsiaTheme="minorHAnsi" w:cs="Arial"/>
          <w:sz w:val="20"/>
          <w:lang w:eastAsia="en-US"/>
        </w:rPr>
        <w:t xml:space="preserve">Once completed, these evaluation forms will be returned to the HSE Manager who will </w:t>
      </w:r>
      <w:r w:rsidR="00B90BD0" w:rsidRPr="00850007">
        <w:rPr>
          <w:rFonts w:eastAsiaTheme="minorHAnsi" w:cs="Arial"/>
          <w:sz w:val="20"/>
          <w:lang w:eastAsia="en-US"/>
        </w:rPr>
        <w:t xml:space="preserve">review the scoring and comments to assess if </w:t>
      </w:r>
      <w:r w:rsidRPr="00850007">
        <w:rPr>
          <w:rFonts w:eastAsiaTheme="minorHAnsi" w:cs="Arial"/>
          <w:sz w:val="20"/>
          <w:lang w:eastAsia="en-US"/>
        </w:rPr>
        <w:t>the training provided has been suitable for the requirements of the company. The evaluation forms will also be used to assess if this training</w:t>
      </w:r>
      <w:r w:rsidR="00B90BD0" w:rsidRPr="00850007">
        <w:rPr>
          <w:rFonts w:eastAsiaTheme="minorHAnsi" w:cs="Arial"/>
          <w:sz w:val="20"/>
          <w:lang w:eastAsia="en-US"/>
        </w:rPr>
        <w:t xml:space="preserve"> provider should</w:t>
      </w:r>
      <w:r w:rsidRPr="00850007">
        <w:rPr>
          <w:rFonts w:eastAsiaTheme="minorHAnsi" w:cs="Arial"/>
          <w:sz w:val="20"/>
          <w:lang w:eastAsia="en-US"/>
        </w:rPr>
        <w:t xml:space="preserve"> be used for future training or if a new external</w:t>
      </w:r>
      <w:r w:rsidR="00B90BD0" w:rsidRPr="00850007">
        <w:rPr>
          <w:rFonts w:eastAsiaTheme="minorHAnsi" w:cs="Arial"/>
          <w:sz w:val="20"/>
          <w:lang w:eastAsia="en-US"/>
        </w:rPr>
        <w:t xml:space="preserve"> provider</w:t>
      </w:r>
      <w:r w:rsidRPr="00850007">
        <w:rPr>
          <w:rFonts w:eastAsiaTheme="minorHAnsi" w:cs="Arial"/>
          <w:sz w:val="20"/>
          <w:lang w:eastAsia="en-US"/>
        </w:rPr>
        <w:t xml:space="preserve"> should be sourced.</w:t>
      </w:r>
    </w:p>
    <w:p w14:paraId="6005A11E" w14:textId="77777777" w:rsidR="00977899" w:rsidRPr="00850007" w:rsidRDefault="00977899" w:rsidP="00977899">
      <w:pPr>
        <w:widowControl/>
        <w:overflowPunct/>
        <w:snapToGrid/>
        <w:spacing w:after="0"/>
        <w:rPr>
          <w:rFonts w:eastAsiaTheme="minorHAnsi" w:cs="Arial"/>
          <w:sz w:val="20"/>
          <w:lang w:eastAsia="en-US"/>
        </w:rPr>
      </w:pPr>
    </w:p>
    <w:p w14:paraId="5302F5BB" w14:textId="77777777" w:rsidR="00C37B87" w:rsidRPr="00850007" w:rsidRDefault="00C37B87" w:rsidP="00977899">
      <w:pPr>
        <w:widowControl/>
        <w:overflowPunct/>
        <w:snapToGrid/>
        <w:spacing w:after="0"/>
        <w:rPr>
          <w:rFonts w:eastAsiaTheme="minorHAnsi" w:cs="Arial"/>
          <w:sz w:val="20"/>
          <w:lang w:eastAsia="en-US"/>
        </w:rPr>
      </w:pPr>
    </w:p>
    <w:p w14:paraId="3399EE1C" w14:textId="77777777" w:rsidR="00977899" w:rsidRPr="00850007" w:rsidRDefault="00977899" w:rsidP="00977899">
      <w:pPr>
        <w:widowControl/>
        <w:overflowPunct/>
        <w:snapToGrid/>
        <w:spacing w:after="0"/>
        <w:rPr>
          <w:rFonts w:eastAsiaTheme="minorHAnsi" w:cs="Arial"/>
          <w:sz w:val="20"/>
          <w:lang w:eastAsia="en-US"/>
        </w:rPr>
      </w:pPr>
    </w:p>
    <w:p w14:paraId="33508695" w14:textId="77777777" w:rsidR="00977899" w:rsidRPr="00850007" w:rsidRDefault="00C37B87" w:rsidP="00977899">
      <w:pPr>
        <w:widowControl/>
        <w:overflowPunct/>
        <w:snapToGrid/>
        <w:spacing w:after="0"/>
        <w:rPr>
          <w:rFonts w:eastAsiaTheme="minorHAnsi" w:cs="Arial"/>
          <w:b/>
          <w:szCs w:val="22"/>
          <w:lang w:eastAsia="en-US"/>
        </w:rPr>
      </w:pPr>
      <w:r w:rsidRPr="00850007">
        <w:rPr>
          <w:rFonts w:eastAsiaTheme="minorHAnsi" w:cs="Arial"/>
          <w:b/>
          <w:szCs w:val="22"/>
          <w:lang w:eastAsia="en-US"/>
        </w:rPr>
        <w:t>7</w:t>
      </w:r>
      <w:r w:rsidR="00977899" w:rsidRPr="00850007">
        <w:rPr>
          <w:rFonts w:eastAsiaTheme="minorHAnsi" w:cs="Arial"/>
          <w:b/>
          <w:szCs w:val="22"/>
          <w:lang w:eastAsia="en-US"/>
        </w:rPr>
        <w:t xml:space="preserve">.0 </w:t>
      </w:r>
      <w:r w:rsidR="00977899" w:rsidRPr="00850007">
        <w:rPr>
          <w:rFonts w:eastAsiaTheme="minorHAnsi" w:cs="Arial"/>
          <w:b/>
          <w:szCs w:val="22"/>
          <w:u w:val="single"/>
          <w:lang w:eastAsia="en-US"/>
        </w:rPr>
        <w:t>REVIEW</w:t>
      </w:r>
    </w:p>
    <w:p w14:paraId="3347D6E0" w14:textId="77777777" w:rsidR="00977899" w:rsidRPr="00850007" w:rsidRDefault="00977899" w:rsidP="00977899">
      <w:pPr>
        <w:widowControl/>
        <w:overflowPunct/>
        <w:snapToGrid/>
        <w:spacing w:after="0"/>
        <w:rPr>
          <w:rFonts w:eastAsiaTheme="minorHAnsi" w:cs="Arial"/>
          <w:b/>
          <w:szCs w:val="22"/>
          <w:lang w:eastAsia="en-US"/>
        </w:rPr>
      </w:pPr>
    </w:p>
    <w:p w14:paraId="660B138F" w14:textId="77777777" w:rsidR="00961ED3" w:rsidRPr="00850007" w:rsidRDefault="00961ED3" w:rsidP="00961ED3">
      <w:pPr>
        <w:widowControl/>
        <w:overflowPunct/>
        <w:snapToGrid/>
        <w:spacing w:after="0"/>
        <w:rPr>
          <w:rFonts w:eastAsiaTheme="minorHAnsi" w:cs="Arial"/>
          <w:sz w:val="20"/>
          <w:lang w:eastAsia="en-US"/>
        </w:rPr>
      </w:pPr>
      <w:r w:rsidRPr="00850007">
        <w:rPr>
          <w:rFonts w:eastAsiaTheme="minorHAnsi" w:cs="Arial"/>
          <w:sz w:val="20"/>
          <w:lang w:eastAsia="en-US"/>
        </w:rPr>
        <w:t>This procedure will be reviewed regularly, at a minimum on a yearly basis, at the annual management meeting. Additional review maybe required due to changes in legislation, operations, technology, personnel etc.</w:t>
      </w:r>
    </w:p>
    <w:sectPr w:rsidR="00961ED3" w:rsidRPr="00850007" w:rsidSect="00515534">
      <w:type w:val="continuous"/>
      <w:pgSz w:w="11906" w:h="16838"/>
      <w:pgMar w:top="851" w:right="1440" w:bottom="1440" w:left="1440" w:header="284"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94B3B" w14:textId="77777777" w:rsidR="006E7160" w:rsidRDefault="006E7160" w:rsidP="006A5B30">
      <w:pPr>
        <w:spacing w:after="0"/>
      </w:pPr>
      <w:r>
        <w:separator/>
      </w:r>
    </w:p>
  </w:endnote>
  <w:endnote w:type="continuationSeparator" w:id="0">
    <w:p w14:paraId="456523F1" w14:textId="77777777" w:rsidR="006E7160" w:rsidRDefault="006E7160" w:rsidP="006A5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MMK O+ 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20620831"/>
      <w:docPartObj>
        <w:docPartGallery w:val="Page Numbers (Top of Page)"/>
        <w:docPartUnique/>
      </w:docPartObj>
    </w:sdtPr>
    <w:sdtEndPr>
      <w:rPr>
        <w:highlight w:val="yellow"/>
      </w:rPr>
    </w:sdtEndPr>
    <w:sdtContent>
      <w:p w14:paraId="3F8A69CD" w14:textId="5D85AB98" w:rsidR="00D95AC8" w:rsidRPr="0065606F" w:rsidRDefault="00D95AC8" w:rsidP="0065606F">
        <w:pPr>
          <w:pStyle w:val="Footer"/>
          <w:jc w:val="right"/>
          <w:rPr>
            <w:b/>
            <w:bCs/>
            <w:sz w:val="16"/>
            <w:szCs w:val="16"/>
          </w:rPr>
        </w:pPr>
        <w:r w:rsidRPr="00A477B9">
          <w:rPr>
            <w:sz w:val="16"/>
            <w:szCs w:val="16"/>
          </w:rPr>
          <w:t xml:space="preserve">Page </w:t>
        </w:r>
        <w:r w:rsidRPr="00A477B9">
          <w:rPr>
            <w:b/>
            <w:bCs/>
            <w:sz w:val="16"/>
            <w:szCs w:val="16"/>
          </w:rPr>
          <w:fldChar w:fldCharType="begin"/>
        </w:r>
        <w:r w:rsidRPr="00A477B9">
          <w:rPr>
            <w:b/>
            <w:bCs/>
            <w:sz w:val="16"/>
            <w:szCs w:val="16"/>
          </w:rPr>
          <w:instrText xml:space="preserve"> PAGE </w:instrText>
        </w:r>
        <w:r w:rsidRPr="00A477B9">
          <w:rPr>
            <w:b/>
            <w:bCs/>
            <w:sz w:val="16"/>
            <w:szCs w:val="16"/>
          </w:rPr>
          <w:fldChar w:fldCharType="separate"/>
        </w:r>
        <w:r w:rsidR="000B0592">
          <w:rPr>
            <w:b/>
            <w:bCs/>
            <w:noProof/>
            <w:sz w:val="16"/>
            <w:szCs w:val="16"/>
          </w:rPr>
          <w:t>11</w:t>
        </w:r>
        <w:r w:rsidRPr="00A477B9">
          <w:rPr>
            <w:b/>
            <w:bCs/>
            <w:sz w:val="16"/>
            <w:szCs w:val="16"/>
          </w:rPr>
          <w:fldChar w:fldCharType="end"/>
        </w:r>
        <w:r w:rsidRPr="00A477B9">
          <w:rPr>
            <w:sz w:val="16"/>
            <w:szCs w:val="16"/>
          </w:rPr>
          <w:t xml:space="preserve"> of </w:t>
        </w:r>
        <w:r w:rsidRPr="00A477B9">
          <w:rPr>
            <w:b/>
            <w:bCs/>
            <w:sz w:val="16"/>
            <w:szCs w:val="16"/>
          </w:rPr>
          <w:fldChar w:fldCharType="begin"/>
        </w:r>
        <w:r w:rsidRPr="00A477B9">
          <w:rPr>
            <w:b/>
            <w:bCs/>
            <w:sz w:val="16"/>
            <w:szCs w:val="16"/>
          </w:rPr>
          <w:instrText xml:space="preserve"> NUMPAGES  </w:instrText>
        </w:r>
        <w:r w:rsidRPr="00A477B9">
          <w:rPr>
            <w:b/>
            <w:bCs/>
            <w:sz w:val="16"/>
            <w:szCs w:val="16"/>
          </w:rPr>
          <w:fldChar w:fldCharType="separate"/>
        </w:r>
        <w:r w:rsidR="000B0592">
          <w:rPr>
            <w:b/>
            <w:bCs/>
            <w:noProof/>
            <w:sz w:val="16"/>
            <w:szCs w:val="16"/>
          </w:rPr>
          <w:t>11</w:t>
        </w:r>
        <w:r w:rsidRPr="00A477B9">
          <w:rPr>
            <w:b/>
            <w:bCs/>
            <w:sz w:val="16"/>
            <w:szCs w:val="16"/>
          </w:rPr>
          <w:fldChar w:fldCharType="end"/>
        </w:r>
      </w:p>
      <w:p w14:paraId="5DE0F1AE" w14:textId="6533B9A3" w:rsidR="00D95AC8" w:rsidRPr="00F76C57" w:rsidRDefault="00D95AC8" w:rsidP="0065606F">
        <w:pPr>
          <w:pStyle w:val="Footer"/>
          <w:jc w:val="right"/>
          <w:rPr>
            <w:sz w:val="16"/>
            <w:szCs w:val="16"/>
          </w:rPr>
        </w:pPr>
        <w:r w:rsidRPr="00A477B9">
          <w:rPr>
            <w:sz w:val="16"/>
            <w:szCs w:val="16"/>
          </w:rPr>
          <w:t>Revision</w:t>
        </w:r>
        <w:r>
          <w:rPr>
            <w:sz w:val="16"/>
            <w:szCs w:val="16"/>
          </w:rPr>
          <w:t>:</w:t>
        </w:r>
        <w:r w:rsidRPr="00A477B9">
          <w:rPr>
            <w:sz w:val="16"/>
            <w:szCs w:val="16"/>
          </w:rPr>
          <w:t xml:space="preserve"> </w:t>
        </w:r>
        <w:r>
          <w:rPr>
            <w:sz w:val="16"/>
            <w:szCs w:val="16"/>
          </w:rPr>
          <w:t xml:space="preserve">1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B6D2B" w14:textId="77777777" w:rsidR="006E7160" w:rsidRDefault="006E7160" w:rsidP="006A5B30">
      <w:pPr>
        <w:spacing w:after="0"/>
      </w:pPr>
      <w:r>
        <w:separator/>
      </w:r>
    </w:p>
  </w:footnote>
  <w:footnote w:type="continuationSeparator" w:id="0">
    <w:p w14:paraId="50B88E97" w14:textId="77777777" w:rsidR="006E7160" w:rsidRDefault="006E7160" w:rsidP="006A5B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82703" w14:textId="6B095759" w:rsidR="00D95AC8" w:rsidRDefault="00D95AC8" w:rsidP="006C1BF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C98"/>
    <w:multiLevelType w:val="hybridMultilevel"/>
    <w:tmpl w:val="43C41C0E"/>
    <w:lvl w:ilvl="0" w:tplc="1770A6FA">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07DE74A5"/>
    <w:multiLevelType w:val="hybridMultilevel"/>
    <w:tmpl w:val="6460459E"/>
    <w:lvl w:ilvl="0" w:tplc="637C0C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25228C"/>
    <w:multiLevelType w:val="hybridMultilevel"/>
    <w:tmpl w:val="0DBE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D19CD"/>
    <w:multiLevelType w:val="hybridMultilevel"/>
    <w:tmpl w:val="FF3C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34241"/>
    <w:multiLevelType w:val="hybridMultilevel"/>
    <w:tmpl w:val="E1B8D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E7D70"/>
    <w:multiLevelType w:val="hybridMultilevel"/>
    <w:tmpl w:val="2F1CB25C"/>
    <w:lvl w:ilvl="0" w:tplc="74C88A10">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59237B"/>
    <w:multiLevelType w:val="hybridMultilevel"/>
    <w:tmpl w:val="B8C4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15F63"/>
    <w:multiLevelType w:val="hybridMultilevel"/>
    <w:tmpl w:val="43DC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E08D3"/>
    <w:multiLevelType w:val="hybridMultilevel"/>
    <w:tmpl w:val="75B2CC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21246DD"/>
    <w:multiLevelType w:val="hybridMultilevel"/>
    <w:tmpl w:val="8E3E88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A7C79"/>
    <w:multiLevelType w:val="hybridMultilevel"/>
    <w:tmpl w:val="E9A4F104"/>
    <w:lvl w:ilvl="0" w:tplc="1770A6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9B1EB2"/>
    <w:multiLevelType w:val="hybridMultilevel"/>
    <w:tmpl w:val="7FE8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319E6"/>
    <w:multiLevelType w:val="hybridMultilevel"/>
    <w:tmpl w:val="A7B08A8C"/>
    <w:lvl w:ilvl="0" w:tplc="1770A6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866312"/>
    <w:multiLevelType w:val="hybridMultilevel"/>
    <w:tmpl w:val="D1E25276"/>
    <w:lvl w:ilvl="0" w:tplc="637C0C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3D425B"/>
    <w:multiLevelType w:val="multilevel"/>
    <w:tmpl w:val="BEBA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6967AC"/>
    <w:multiLevelType w:val="hybridMultilevel"/>
    <w:tmpl w:val="02329A36"/>
    <w:lvl w:ilvl="0" w:tplc="637C0C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8848DB"/>
    <w:multiLevelType w:val="multilevel"/>
    <w:tmpl w:val="7E22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E4DE2"/>
    <w:multiLevelType w:val="hybridMultilevel"/>
    <w:tmpl w:val="6BDE8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90510"/>
    <w:multiLevelType w:val="hybridMultilevel"/>
    <w:tmpl w:val="BE10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8544A"/>
    <w:multiLevelType w:val="multilevel"/>
    <w:tmpl w:val="B54A634E"/>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0" w15:restartNumberingAfterBreak="0">
    <w:nsid w:val="4A0F536E"/>
    <w:multiLevelType w:val="hybridMultilevel"/>
    <w:tmpl w:val="AE8E1DD4"/>
    <w:lvl w:ilvl="0" w:tplc="1770A6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D54972"/>
    <w:multiLevelType w:val="hybridMultilevel"/>
    <w:tmpl w:val="AF445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834D5"/>
    <w:multiLevelType w:val="multilevel"/>
    <w:tmpl w:val="073C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EB42BA"/>
    <w:multiLevelType w:val="hybridMultilevel"/>
    <w:tmpl w:val="57EC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BE7537"/>
    <w:multiLevelType w:val="hybridMultilevel"/>
    <w:tmpl w:val="2116C7AA"/>
    <w:lvl w:ilvl="0" w:tplc="637C0C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775E03"/>
    <w:multiLevelType w:val="multilevel"/>
    <w:tmpl w:val="AFDE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3D5A62"/>
    <w:multiLevelType w:val="multilevel"/>
    <w:tmpl w:val="4874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FB7DEA"/>
    <w:multiLevelType w:val="hybridMultilevel"/>
    <w:tmpl w:val="ADA2C5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FAB71F1"/>
    <w:multiLevelType w:val="hybridMultilevel"/>
    <w:tmpl w:val="0EFAF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6319D8"/>
    <w:multiLevelType w:val="multilevel"/>
    <w:tmpl w:val="235842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9D7B1D"/>
    <w:multiLevelType w:val="multilevel"/>
    <w:tmpl w:val="C000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CE41FE"/>
    <w:multiLevelType w:val="hybridMultilevel"/>
    <w:tmpl w:val="D708D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E5014F"/>
    <w:multiLevelType w:val="multilevel"/>
    <w:tmpl w:val="D538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1B7A27"/>
    <w:multiLevelType w:val="hybridMultilevel"/>
    <w:tmpl w:val="DF4869D0"/>
    <w:lvl w:ilvl="0" w:tplc="E99EE17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214375"/>
    <w:multiLevelType w:val="hybridMultilevel"/>
    <w:tmpl w:val="557C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66675E"/>
    <w:multiLevelType w:val="hybridMultilevel"/>
    <w:tmpl w:val="7C741292"/>
    <w:lvl w:ilvl="0" w:tplc="1770A6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140C44"/>
    <w:multiLevelType w:val="hybridMultilevel"/>
    <w:tmpl w:val="8A487F74"/>
    <w:lvl w:ilvl="0" w:tplc="1770A6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3D4BF3"/>
    <w:multiLevelType w:val="hybridMultilevel"/>
    <w:tmpl w:val="BAEA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B14F73"/>
    <w:multiLevelType w:val="hybridMultilevel"/>
    <w:tmpl w:val="4EE418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DCD01FE"/>
    <w:multiLevelType w:val="hybridMultilevel"/>
    <w:tmpl w:val="4C2EE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24"/>
  </w:num>
  <w:num w:numId="3">
    <w:abstractNumId w:val="15"/>
  </w:num>
  <w:num w:numId="4">
    <w:abstractNumId w:val="13"/>
  </w:num>
  <w:num w:numId="5">
    <w:abstractNumId w:val="1"/>
  </w:num>
  <w:num w:numId="6">
    <w:abstractNumId w:val="5"/>
  </w:num>
  <w:num w:numId="7">
    <w:abstractNumId w:val="33"/>
  </w:num>
  <w:num w:numId="8">
    <w:abstractNumId w:val="12"/>
  </w:num>
  <w:num w:numId="9">
    <w:abstractNumId w:val="20"/>
  </w:num>
  <w:num w:numId="10">
    <w:abstractNumId w:val="35"/>
  </w:num>
  <w:num w:numId="11">
    <w:abstractNumId w:val="0"/>
  </w:num>
  <w:num w:numId="12">
    <w:abstractNumId w:val="10"/>
  </w:num>
  <w:num w:numId="13">
    <w:abstractNumId w:val="36"/>
  </w:num>
  <w:num w:numId="14">
    <w:abstractNumId w:val="17"/>
  </w:num>
  <w:num w:numId="15">
    <w:abstractNumId w:val="19"/>
  </w:num>
  <w:num w:numId="16">
    <w:abstractNumId w:val="9"/>
  </w:num>
  <w:num w:numId="17">
    <w:abstractNumId w:val="28"/>
  </w:num>
  <w:num w:numId="18">
    <w:abstractNumId w:val="38"/>
  </w:num>
  <w:num w:numId="19">
    <w:abstractNumId w:val="27"/>
  </w:num>
  <w:num w:numId="20">
    <w:abstractNumId w:val="34"/>
  </w:num>
  <w:num w:numId="21">
    <w:abstractNumId w:val="4"/>
  </w:num>
  <w:num w:numId="22">
    <w:abstractNumId w:val="2"/>
  </w:num>
  <w:num w:numId="23">
    <w:abstractNumId w:val="39"/>
  </w:num>
  <w:num w:numId="24">
    <w:abstractNumId w:val="21"/>
  </w:num>
  <w:num w:numId="25">
    <w:abstractNumId w:val="25"/>
  </w:num>
  <w:num w:numId="26">
    <w:abstractNumId w:val="22"/>
  </w:num>
  <w:num w:numId="27">
    <w:abstractNumId w:val="26"/>
  </w:num>
  <w:num w:numId="28">
    <w:abstractNumId w:val="14"/>
  </w:num>
  <w:num w:numId="29">
    <w:abstractNumId w:val="16"/>
  </w:num>
  <w:num w:numId="30">
    <w:abstractNumId w:val="37"/>
  </w:num>
  <w:num w:numId="31">
    <w:abstractNumId w:val="11"/>
  </w:num>
  <w:num w:numId="32">
    <w:abstractNumId w:val="32"/>
  </w:num>
  <w:num w:numId="33">
    <w:abstractNumId w:val="30"/>
  </w:num>
  <w:num w:numId="34">
    <w:abstractNumId w:val="6"/>
  </w:num>
  <w:num w:numId="35">
    <w:abstractNumId w:val="18"/>
  </w:num>
  <w:num w:numId="36">
    <w:abstractNumId w:val="7"/>
  </w:num>
  <w:num w:numId="37">
    <w:abstractNumId w:val="3"/>
  </w:num>
  <w:num w:numId="38">
    <w:abstractNumId w:val="23"/>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F6"/>
    <w:rsid w:val="00004506"/>
    <w:rsid w:val="00012496"/>
    <w:rsid w:val="00015094"/>
    <w:rsid w:val="00020A0B"/>
    <w:rsid w:val="000441B7"/>
    <w:rsid w:val="00076EFE"/>
    <w:rsid w:val="000B0592"/>
    <w:rsid w:val="000B180A"/>
    <w:rsid w:val="000B57A0"/>
    <w:rsid w:val="000C0CB2"/>
    <w:rsid w:val="000C3EB0"/>
    <w:rsid w:val="000C6E4B"/>
    <w:rsid w:val="000E1089"/>
    <w:rsid w:val="00115223"/>
    <w:rsid w:val="001330D7"/>
    <w:rsid w:val="0014350D"/>
    <w:rsid w:val="00145DC5"/>
    <w:rsid w:val="00156DB8"/>
    <w:rsid w:val="001D3AD8"/>
    <w:rsid w:val="001D48B8"/>
    <w:rsid w:val="001E1F83"/>
    <w:rsid w:val="001E59BF"/>
    <w:rsid w:val="002015C0"/>
    <w:rsid w:val="002568F0"/>
    <w:rsid w:val="0026294E"/>
    <w:rsid w:val="002E11C7"/>
    <w:rsid w:val="002F2351"/>
    <w:rsid w:val="003053E1"/>
    <w:rsid w:val="003628A6"/>
    <w:rsid w:val="003669B7"/>
    <w:rsid w:val="00372712"/>
    <w:rsid w:val="00392258"/>
    <w:rsid w:val="003A02D4"/>
    <w:rsid w:val="003A4B6E"/>
    <w:rsid w:val="003C35FE"/>
    <w:rsid w:val="003E3791"/>
    <w:rsid w:val="003F7AC9"/>
    <w:rsid w:val="00406935"/>
    <w:rsid w:val="00421523"/>
    <w:rsid w:val="00426C3E"/>
    <w:rsid w:val="00434C65"/>
    <w:rsid w:val="00446838"/>
    <w:rsid w:val="00460AAC"/>
    <w:rsid w:val="00490953"/>
    <w:rsid w:val="004A1E60"/>
    <w:rsid w:val="004B271D"/>
    <w:rsid w:val="004C11E5"/>
    <w:rsid w:val="004C7548"/>
    <w:rsid w:val="004E61E4"/>
    <w:rsid w:val="004F6EBE"/>
    <w:rsid w:val="00510511"/>
    <w:rsid w:val="00515534"/>
    <w:rsid w:val="00516AD3"/>
    <w:rsid w:val="00531512"/>
    <w:rsid w:val="005341B1"/>
    <w:rsid w:val="00547825"/>
    <w:rsid w:val="00554A9B"/>
    <w:rsid w:val="0056398A"/>
    <w:rsid w:val="00564C19"/>
    <w:rsid w:val="00571168"/>
    <w:rsid w:val="00581AE7"/>
    <w:rsid w:val="005A37AF"/>
    <w:rsid w:val="005C13B2"/>
    <w:rsid w:val="005D2B1D"/>
    <w:rsid w:val="005D4812"/>
    <w:rsid w:val="005F600B"/>
    <w:rsid w:val="00620BD6"/>
    <w:rsid w:val="00631C70"/>
    <w:rsid w:val="0064160E"/>
    <w:rsid w:val="0064337C"/>
    <w:rsid w:val="0065606F"/>
    <w:rsid w:val="00675508"/>
    <w:rsid w:val="006A5B30"/>
    <w:rsid w:val="006B0B92"/>
    <w:rsid w:val="006C1BFA"/>
    <w:rsid w:val="006C5E5A"/>
    <w:rsid w:val="006D6633"/>
    <w:rsid w:val="006E7160"/>
    <w:rsid w:val="006F2BC4"/>
    <w:rsid w:val="007015A6"/>
    <w:rsid w:val="00705CF8"/>
    <w:rsid w:val="0071624E"/>
    <w:rsid w:val="0073258E"/>
    <w:rsid w:val="0074061B"/>
    <w:rsid w:val="0075421C"/>
    <w:rsid w:val="00792474"/>
    <w:rsid w:val="00797110"/>
    <w:rsid w:val="007C3107"/>
    <w:rsid w:val="007F5339"/>
    <w:rsid w:val="00812FF6"/>
    <w:rsid w:val="00832A01"/>
    <w:rsid w:val="00840CA1"/>
    <w:rsid w:val="00850007"/>
    <w:rsid w:val="0087505E"/>
    <w:rsid w:val="00894DAB"/>
    <w:rsid w:val="008A302B"/>
    <w:rsid w:val="008A63E5"/>
    <w:rsid w:val="0090786B"/>
    <w:rsid w:val="00916B84"/>
    <w:rsid w:val="00921872"/>
    <w:rsid w:val="00921C24"/>
    <w:rsid w:val="00940F09"/>
    <w:rsid w:val="009619AB"/>
    <w:rsid w:val="00961ED3"/>
    <w:rsid w:val="009647BB"/>
    <w:rsid w:val="009734EF"/>
    <w:rsid w:val="00977899"/>
    <w:rsid w:val="009908C3"/>
    <w:rsid w:val="009B3B61"/>
    <w:rsid w:val="009B41F1"/>
    <w:rsid w:val="009B7440"/>
    <w:rsid w:val="009D2FBB"/>
    <w:rsid w:val="009F2A4B"/>
    <w:rsid w:val="009F2EA6"/>
    <w:rsid w:val="00A74915"/>
    <w:rsid w:val="00A77B95"/>
    <w:rsid w:val="00A85AD4"/>
    <w:rsid w:val="00AA18FA"/>
    <w:rsid w:val="00AA7FFA"/>
    <w:rsid w:val="00AB5B1B"/>
    <w:rsid w:val="00AE78B0"/>
    <w:rsid w:val="00B006C2"/>
    <w:rsid w:val="00B02216"/>
    <w:rsid w:val="00B363B8"/>
    <w:rsid w:val="00B367D4"/>
    <w:rsid w:val="00B4079A"/>
    <w:rsid w:val="00B87446"/>
    <w:rsid w:val="00B8785D"/>
    <w:rsid w:val="00B8788A"/>
    <w:rsid w:val="00B90BD0"/>
    <w:rsid w:val="00BB6939"/>
    <w:rsid w:val="00BE11E4"/>
    <w:rsid w:val="00BF6CA9"/>
    <w:rsid w:val="00C03BE1"/>
    <w:rsid w:val="00C37B87"/>
    <w:rsid w:val="00C41BFC"/>
    <w:rsid w:val="00C44006"/>
    <w:rsid w:val="00CF2892"/>
    <w:rsid w:val="00D04DF6"/>
    <w:rsid w:val="00D61134"/>
    <w:rsid w:val="00D625EC"/>
    <w:rsid w:val="00D772E1"/>
    <w:rsid w:val="00D911C7"/>
    <w:rsid w:val="00D95AC8"/>
    <w:rsid w:val="00D97296"/>
    <w:rsid w:val="00DB55FF"/>
    <w:rsid w:val="00DF62DE"/>
    <w:rsid w:val="00DF63CC"/>
    <w:rsid w:val="00E22E2A"/>
    <w:rsid w:val="00E233D6"/>
    <w:rsid w:val="00E30793"/>
    <w:rsid w:val="00E341C1"/>
    <w:rsid w:val="00E37798"/>
    <w:rsid w:val="00E56602"/>
    <w:rsid w:val="00E63F94"/>
    <w:rsid w:val="00E83986"/>
    <w:rsid w:val="00EA4EAF"/>
    <w:rsid w:val="00EC6FA5"/>
    <w:rsid w:val="00EC7D19"/>
    <w:rsid w:val="00F136DD"/>
    <w:rsid w:val="00F27490"/>
    <w:rsid w:val="00F374BE"/>
    <w:rsid w:val="00F4026C"/>
    <w:rsid w:val="00F76C57"/>
    <w:rsid w:val="00F87B3D"/>
    <w:rsid w:val="00FC11A0"/>
    <w:rsid w:val="00FC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18AAA"/>
  <w15:docId w15:val="{63B994A9-E28C-467B-8C0F-A05F9726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B30"/>
    <w:pPr>
      <w:widowControl w:val="0"/>
      <w:overflowPunct w:val="0"/>
      <w:autoSpaceDE w:val="0"/>
      <w:autoSpaceDN w:val="0"/>
      <w:adjustRightInd w:val="0"/>
      <w:snapToGrid w:val="0"/>
      <w:spacing w:after="120" w:line="240" w:lineRule="auto"/>
      <w:jc w:val="both"/>
    </w:pPr>
    <w:rPr>
      <w:rFonts w:ascii="Arial" w:eastAsia="PMingLiU" w:hAnsi="Arial" w:cs="Times New Roman"/>
      <w:szCs w:val="20"/>
      <w:lang w:eastAsia="zh-TW"/>
    </w:rPr>
  </w:style>
  <w:style w:type="paragraph" w:styleId="Heading1">
    <w:name w:val="heading 1"/>
    <w:basedOn w:val="Normal"/>
    <w:next w:val="Normal"/>
    <w:link w:val="Heading1Char"/>
    <w:uiPriority w:val="9"/>
    <w:qFormat/>
    <w:rsid w:val="005A37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A37AF"/>
    <w:pPr>
      <w:keepNext/>
      <w:widowControl/>
      <w:overflowPunct/>
      <w:autoSpaceDE/>
      <w:autoSpaceDN/>
      <w:adjustRightInd/>
      <w:snapToGrid/>
      <w:spacing w:before="240" w:after="60"/>
      <w:jc w:val="left"/>
      <w:outlineLvl w:val="1"/>
    </w:pPr>
    <w:rPr>
      <w:rFonts w:eastAsia="Times New Roman" w:cs="Arial"/>
      <w:b/>
      <w:bCs/>
      <w:i/>
      <w:iCs/>
      <w:sz w:val="28"/>
      <w:szCs w:val="28"/>
      <w:lang w:val="en-US" w:eastAsia="en-US"/>
    </w:rPr>
  </w:style>
  <w:style w:type="paragraph" w:styleId="Heading6">
    <w:name w:val="heading 6"/>
    <w:basedOn w:val="Normal"/>
    <w:next w:val="Normal"/>
    <w:link w:val="Heading6Char"/>
    <w:semiHidden/>
    <w:unhideWhenUsed/>
    <w:qFormat/>
    <w:rsid w:val="006A5B30"/>
    <w:pPr>
      <w:keepNext/>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A5B30"/>
    <w:rPr>
      <w:rFonts w:ascii="Arial" w:eastAsia="Times New Roman" w:hAnsi="Arial" w:cs="Times New Roman"/>
      <w:b/>
      <w:bCs/>
      <w:szCs w:val="20"/>
      <w:lang w:eastAsia="zh-TW"/>
    </w:rPr>
  </w:style>
  <w:style w:type="paragraph" w:styleId="Header">
    <w:name w:val="header"/>
    <w:basedOn w:val="Normal"/>
    <w:link w:val="HeaderChar"/>
    <w:uiPriority w:val="99"/>
    <w:unhideWhenUsed/>
    <w:rsid w:val="006A5B30"/>
    <w:pPr>
      <w:tabs>
        <w:tab w:val="center" w:pos="4513"/>
        <w:tab w:val="right" w:pos="9026"/>
      </w:tabs>
      <w:spacing w:after="0"/>
    </w:pPr>
  </w:style>
  <w:style w:type="character" w:customStyle="1" w:styleId="HeaderChar">
    <w:name w:val="Header Char"/>
    <w:basedOn w:val="DefaultParagraphFont"/>
    <w:link w:val="Header"/>
    <w:uiPriority w:val="99"/>
    <w:rsid w:val="006A5B30"/>
    <w:rPr>
      <w:rFonts w:ascii="Arial" w:eastAsia="PMingLiU" w:hAnsi="Arial" w:cs="Times New Roman"/>
      <w:szCs w:val="20"/>
      <w:lang w:eastAsia="zh-TW"/>
    </w:rPr>
  </w:style>
  <w:style w:type="paragraph" w:styleId="Footer">
    <w:name w:val="footer"/>
    <w:basedOn w:val="Normal"/>
    <w:link w:val="FooterChar"/>
    <w:unhideWhenUsed/>
    <w:rsid w:val="006A5B30"/>
    <w:pPr>
      <w:tabs>
        <w:tab w:val="center" w:pos="4513"/>
        <w:tab w:val="right" w:pos="9026"/>
      </w:tabs>
      <w:spacing w:after="0"/>
    </w:pPr>
  </w:style>
  <w:style w:type="character" w:customStyle="1" w:styleId="FooterChar">
    <w:name w:val="Footer Char"/>
    <w:basedOn w:val="DefaultParagraphFont"/>
    <w:link w:val="Footer"/>
    <w:uiPriority w:val="99"/>
    <w:rsid w:val="006A5B30"/>
    <w:rPr>
      <w:rFonts w:ascii="Arial" w:eastAsia="PMingLiU" w:hAnsi="Arial" w:cs="Times New Roman"/>
      <w:szCs w:val="20"/>
      <w:lang w:eastAsia="zh-TW"/>
    </w:rPr>
  </w:style>
  <w:style w:type="paragraph" w:styleId="BalloonText">
    <w:name w:val="Balloon Text"/>
    <w:basedOn w:val="Normal"/>
    <w:link w:val="BalloonTextChar"/>
    <w:uiPriority w:val="99"/>
    <w:semiHidden/>
    <w:unhideWhenUsed/>
    <w:rsid w:val="006C1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FA"/>
    <w:rPr>
      <w:rFonts w:ascii="Tahoma" w:eastAsia="PMingLiU" w:hAnsi="Tahoma" w:cs="Tahoma"/>
      <w:sz w:val="16"/>
      <w:szCs w:val="16"/>
      <w:lang w:eastAsia="zh-TW"/>
    </w:rPr>
  </w:style>
  <w:style w:type="paragraph" w:styleId="NoSpacing">
    <w:name w:val="No Spacing"/>
    <w:link w:val="NoSpacingChar"/>
    <w:uiPriority w:val="1"/>
    <w:qFormat/>
    <w:rsid w:val="00076EFE"/>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paragraph" w:styleId="ListParagraph">
    <w:name w:val="List Paragraph"/>
    <w:basedOn w:val="Normal"/>
    <w:uiPriority w:val="34"/>
    <w:qFormat/>
    <w:rsid w:val="00F87B3D"/>
    <w:pPr>
      <w:ind w:left="720"/>
      <w:contextualSpacing/>
    </w:pPr>
  </w:style>
  <w:style w:type="paragraph" w:customStyle="1" w:styleId="Default">
    <w:name w:val="Default"/>
    <w:rsid w:val="00B363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5A37AF"/>
    <w:rPr>
      <w:rFonts w:asciiTheme="majorHAnsi" w:eastAsiaTheme="majorEastAsia" w:hAnsiTheme="majorHAnsi" w:cstheme="majorBidi"/>
      <w:color w:val="365F91" w:themeColor="accent1" w:themeShade="BF"/>
      <w:sz w:val="32"/>
      <w:szCs w:val="32"/>
      <w:lang w:eastAsia="zh-TW"/>
    </w:rPr>
  </w:style>
  <w:style w:type="character" w:customStyle="1" w:styleId="Heading2Char">
    <w:name w:val="Heading 2 Char"/>
    <w:basedOn w:val="DefaultParagraphFont"/>
    <w:link w:val="Heading2"/>
    <w:rsid w:val="005A37AF"/>
    <w:rPr>
      <w:rFonts w:ascii="Arial" w:eastAsia="Times New Roman" w:hAnsi="Arial" w:cs="Arial"/>
      <w:b/>
      <w:bCs/>
      <w:i/>
      <w:iCs/>
      <w:sz w:val="28"/>
      <w:szCs w:val="28"/>
      <w:lang w:val="en-US"/>
    </w:rPr>
  </w:style>
  <w:style w:type="paragraph" w:styleId="BodyText">
    <w:name w:val="Body Text"/>
    <w:basedOn w:val="Normal"/>
    <w:link w:val="BodyTextChar"/>
    <w:rsid w:val="005A37AF"/>
    <w:pPr>
      <w:widowControl/>
      <w:overflowPunct/>
      <w:autoSpaceDE/>
      <w:autoSpaceDN/>
      <w:adjustRightInd/>
      <w:snapToGrid/>
      <w:spacing w:after="0"/>
      <w:jc w:val="left"/>
    </w:pPr>
    <w:rPr>
      <w:rFonts w:ascii="Times New Roman" w:eastAsia="Times New Roman" w:hAnsi="Times New Roman"/>
      <w:sz w:val="24"/>
      <w:lang w:eastAsia="en-GB"/>
    </w:rPr>
  </w:style>
  <w:style w:type="character" w:customStyle="1" w:styleId="BodyTextChar">
    <w:name w:val="Body Text Char"/>
    <w:basedOn w:val="DefaultParagraphFont"/>
    <w:link w:val="BodyText"/>
    <w:rsid w:val="005A37AF"/>
    <w:rPr>
      <w:rFonts w:ascii="Times New Roman" w:eastAsia="Times New Roman" w:hAnsi="Times New Roman" w:cs="Times New Roman"/>
      <w:sz w:val="24"/>
      <w:szCs w:val="20"/>
      <w:lang w:eastAsia="en-GB"/>
    </w:rPr>
  </w:style>
  <w:style w:type="paragraph" w:customStyle="1" w:styleId="CM12">
    <w:name w:val="CM12"/>
    <w:basedOn w:val="Default"/>
    <w:next w:val="Default"/>
    <w:rsid w:val="002015C0"/>
    <w:rPr>
      <w:rFonts w:ascii="IMMMK O+ Helvetica Neue" w:eastAsia="Times New Roman" w:hAnsi="IMMMK O+ Helvetica Neue"/>
      <w:color w:val="auto"/>
      <w:lang w:val="en-US"/>
    </w:rPr>
  </w:style>
  <w:style w:type="character" w:customStyle="1" w:styleId="apple-converted-space">
    <w:name w:val="apple-converted-space"/>
    <w:basedOn w:val="DefaultParagraphFont"/>
    <w:rsid w:val="008A302B"/>
  </w:style>
  <w:style w:type="paragraph" w:styleId="NormalWeb">
    <w:name w:val="Normal (Web)"/>
    <w:basedOn w:val="Normal"/>
    <w:uiPriority w:val="99"/>
    <w:semiHidden/>
    <w:unhideWhenUsed/>
    <w:rsid w:val="00EC7D19"/>
    <w:pPr>
      <w:widowControl/>
      <w:overflowPunct/>
      <w:autoSpaceDE/>
      <w:autoSpaceDN/>
      <w:adjustRightInd/>
      <w:snapToGrid/>
      <w:spacing w:before="100" w:beforeAutospacing="1" w:after="100" w:afterAutospacing="1"/>
      <w:jc w:val="left"/>
    </w:pPr>
    <w:rPr>
      <w:rFonts w:ascii="Times New Roman" w:eastAsia="Times New Roman" w:hAnsi="Times New Roman"/>
      <w:sz w:val="24"/>
      <w:szCs w:val="24"/>
      <w:lang w:eastAsia="en-GB"/>
    </w:rPr>
  </w:style>
  <w:style w:type="character" w:customStyle="1" w:styleId="NoSpacingChar">
    <w:name w:val="No Spacing Char"/>
    <w:basedOn w:val="DefaultParagraphFont"/>
    <w:link w:val="NoSpacing"/>
    <w:uiPriority w:val="1"/>
    <w:rsid w:val="00564C19"/>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1513">
      <w:bodyDiv w:val="1"/>
      <w:marLeft w:val="0"/>
      <w:marRight w:val="0"/>
      <w:marTop w:val="0"/>
      <w:marBottom w:val="0"/>
      <w:divBdr>
        <w:top w:val="none" w:sz="0" w:space="0" w:color="auto"/>
        <w:left w:val="none" w:sz="0" w:space="0" w:color="auto"/>
        <w:bottom w:val="none" w:sz="0" w:space="0" w:color="auto"/>
        <w:right w:val="none" w:sz="0" w:space="0" w:color="auto"/>
      </w:divBdr>
    </w:div>
    <w:div w:id="283654400">
      <w:bodyDiv w:val="1"/>
      <w:marLeft w:val="0"/>
      <w:marRight w:val="0"/>
      <w:marTop w:val="0"/>
      <w:marBottom w:val="0"/>
      <w:divBdr>
        <w:top w:val="none" w:sz="0" w:space="0" w:color="auto"/>
        <w:left w:val="none" w:sz="0" w:space="0" w:color="auto"/>
        <w:bottom w:val="none" w:sz="0" w:space="0" w:color="auto"/>
        <w:right w:val="none" w:sz="0" w:space="0" w:color="auto"/>
      </w:divBdr>
    </w:div>
    <w:div w:id="369112875">
      <w:bodyDiv w:val="1"/>
      <w:marLeft w:val="0"/>
      <w:marRight w:val="0"/>
      <w:marTop w:val="0"/>
      <w:marBottom w:val="0"/>
      <w:divBdr>
        <w:top w:val="none" w:sz="0" w:space="0" w:color="auto"/>
        <w:left w:val="none" w:sz="0" w:space="0" w:color="auto"/>
        <w:bottom w:val="none" w:sz="0" w:space="0" w:color="auto"/>
        <w:right w:val="none" w:sz="0" w:space="0" w:color="auto"/>
      </w:divBdr>
    </w:div>
    <w:div w:id="783308838">
      <w:bodyDiv w:val="1"/>
      <w:marLeft w:val="0"/>
      <w:marRight w:val="0"/>
      <w:marTop w:val="0"/>
      <w:marBottom w:val="0"/>
      <w:divBdr>
        <w:top w:val="none" w:sz="0" w:space="0" w:color="auto"/>
        <w:left w:val="none" w:sz="0" w:space="0" w:color="auto"/>
        <w:bottom w:val="none" w:sz="0" w:space="0" w:color="auto"/>
        <w:right w:val="none" w:sz="0" w:space="0" w:color="auto"/>
      </w:divBdr>
    </w:div>
    <w:div w:id="1171799341">
      <w:bodyDiv w:val="1"/>
      <w:marLeft w:val="0"/>
      <w:marRight w:val="0"/>
      <w:marTop w:val="0"/>
      <w:marBottom w:val="0"/>
      <w:divBdr>
        <w:top w:val="none" w:sz="0" w:space="0" w:color="auto"/>
        <w:left w:val="none" w:sz="0" w:space="0" w:color="auto"/>
        <w:bottom w:val="none" w:sz="0" w:space="0" w:color="auto"/>
        <w:right w:val="none" w:sz="0" w:space="0" w:color="auto"/>
      </w:divBdr>
    </w:div>
    <w:div w:id="1265529943">
      <w:bodyDiv w:val="1"/>
      <w:marLeft w:val="0"/>
      <w:marRight w:val="0"/>
      <w:marTop w:val="0"/>
      <w:marBottom w:val="0"/>
      <w:divBdr>
        <w:top w:val="none" w:sz="0" w:space="0" w:color="auto"/>
        <w:left w:val="none" w:sz="0" w:space="0" w:color="auto"/>
        <w:bottom w:val="none" w:sz="0" w:space="0" w:color="auto"/>
        <w:right w:val="none" w:sz="0" w:space="0" w:color="auto"/>
      </w:divBdr>
    </w:div>
    <w:div w:id="20138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AFE58C84B04020A551A126098E6921"/>
        <w:category>
          <w:name w:val="General"/>
          <w:gallery w:val="placeholder"/>
        </w:category>
        <w:types>
          <w:type w:val="bbPlcHdr"/>
        </w:types>
        <w:behaviors>
          <w:behavior w:val="content"/>
        </w:behaviors>
        <w:guid w:val="{4D7028BC-8EE5-40A1-9175-DAB563AABFB1}"/>
      </w:docPartPr>
      <w:docPartBody>
        <w:p w:rsidR="001479B2" w:rsidRDefault="001479B2" w:rsidP="001479B2">
          <w:pPr>
            <w:pStyle w:val="4CAFE58C84B04020A551A126098E6921"/>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MMK O+ 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B2"/>
    <w:rsid w:val="001479B2"/>
    <w:rsid w:val="0047595B"/>
    <w:rsid w:val="00E72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AFE58C84B04020A551A126098E6921">
    <w:name w:val="4CAFE58C84B04020A551A126098E6921"/>
    <w:rsid w:val="001479B2"/>
  </w:style>
  <w:style w:type="paragraph" w:customStyle="1" w:styleId="7CC0461A92E14109BCE28B558BC1B17E">
    <w:name w:val="7CC0461A92E14109BCE28B558BC1B17E"/>
    <w:rsid w:val="00147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5C9CC-1B7C-4443-9E03-0A5E6DCFBE4A}">
  <ds:schemaRefs>
    <ds:schemaRef ds:uri="http://schemas.microsoft.com/sharepoint/v3/contenttype/forms"/>
  </ds:schemaRefs>
</ds:datastoreItem>
</file>

<file path=customXml/itemProps2.xml><?xml version="1.0" encoding="utf-8"?>
<ds:datastoreItem xmlns:ds="http://schemas.openxmlformats.org/officeDocument/2006/customXml" ds:itemID="{2862BCC2-33AB-4C03-BD9E-A110A96D2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7D339-FB89-4C56-95F5-C2BD9EF87E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8B6FDC-6C41-4E10-866F-71EA4184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12</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Dales Marine ServiceS</vt:lpstr>
    </vt:vector>
  </TitlesOfParts>
  <Company/>
  <LinksUpToDate>false</LinksUpToDate>
  <CharactersWithSpaces>24422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subject/>
  <dc:creator>Aurora Gilbert</dc:creator>
  <cp:lastModifiedBy>Kirsten Ross</cp:lastModifiedBy>
  <cp:revision>59</cp:revision>
  <cp:lastPrinted>2019-10-04T10:07:00Z</cp:lastPrinted>
  <dcterms:created xsi:type="dcterms:W3CDTF">2015-07-17T06:18:00Z</dcterms:created>
  <dcterms:modified xsi:type="dcterms:W3CDTF">2019-12-15T20:25:00Z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